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042864" w:rsidRPr="00042864" w:rsidRDefault="00042864" w:rsidP="0004286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04286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042864"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00246676">
        <w:rPr>
          <w:rFonts w:ascii="Times New Roman" w:eastAsia="Calibri" w:hAnsi="Times New Roman" w:cs="Times New Roman"/>
          <w:sz w:val="12"/>
          <w:szCs w:val="12"/>
        </w:rPr>
        <w:t>65</w:t>
      </w:r>
      <w:r>
        <w:rPr>
          <w:rFonts w:ascii="Times New Roman" w:eastAsia="Calibri" w:hAnsi="Times New Roman" w:cs="Times New Roman"/>
          <w:sz w:val="12"/>
          <w:szCs w:val="12"/>
        </w:rPr>
        <w:t xml:space="preserve"> от </w:t>
      </w:r>
      <w:r w:rsidR="00246676">
        <w:rPr>
          <w:rFonts w:ascii="Times New Roman" w:eastAsia="Calibri" w:hAnsi="Times New Roman" w:cs="Times New Roman"/>
          <w:sz w:val="12"/>
          <w:szCs w:val="12"/>
        </w:rPr>
        <w:t>2</w:t>
      </w:r>
      <w:r>
        <w:rPr>
          <w:rFonts w:ascii="Times New Roman" w:eastAsia="Calibri" w:hAnsi="Times New Roman" w:cs="Times New Roman"/>
          <w:sz w:val="12"/>
          <w:szCs w:val="12"/>
        </w:rPr>
        <w:t xml:space="preserve">3 </w:t>
      </w:r>
      <w:r w:rsidR="00E97A7D">
        <w:rPr>
          <w:rFonts w:ascii="Times New Roman" w:eastAsia="Calibri" w:hAnsi="Times New Roman" w:cs="Times New Roman"/>
          <w:sz w:val="12"/>
          <w:szCs w:val="12"/>
        </w:rPr>
        <w:t>ноября 2023 года «</w:t>
      </w:r>
      <w:r w:rsidR="00246676" w:rsidRPr="00246676">
        <w:rPr>
          <w:rFonts w:ascii="Times New Roman" w:eastAsia="Calibri" w:hAnsi="Times New Roman" w:cs="Times New Roman"/>
          <w:sz w:val="12"/>
          <w:szCs w:val="12"/>
        </w:rPr>
        <w:t>О внесении изменений в Приложение к постановлению администрации муниципального района Сергиевский от 28.09.2020г. № 1078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r w:rsidR="00E97A7D">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sidR="00E97A7D">
        <w:rPr>
          <w:rFonts w:ascii="Times New Roman" w:eastAsia="Calibri" w:hAnsi="Times New Roman" w:cs="Times New Roman"/>
          <w:sz w:val="12"/>
          <w:szCs w:val="12"/>
        </w:rPr>
        <w:t>…………</w:t>
      </w:r>
      <w:r w:rsidR="00A11796">
        <w:rPr>
          <w:rFonts w:ascii="Times New Roman" w:eastAsia="Calibri" w:hAnsi="Times New Roman" w:cs="Times New Roman"/>
          <w:sz w:val="12"/>
          <w:szCs w:val="12"/>
        </w:rPr>
        <w:t>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F27E91"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5</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E5A58" w:rsidRPr="00F27E91" w:rsidRDefault="00AE5A58" w:rsidP="00AE5A58">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AE5A58" w:rsidRDefault="00AE5A58" w:rsidP="00AE5A58">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5</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A33857">
        <w:rPr>
          <w:rFonts w:ascii="Times New Roman" w:eastAsia="Calibri" w:hAnsi="Times New Roman" w:cs="Times New Roman"/>
          <w:sz w:val="12"/>
          <w:szCs w:val="12"/>
        </w:rPr>
        <w:t xml:space="preserve">. Постановление </w:t>
      </w:r>
      <w:r>
        <w:rPr>
          <w:rFonts w:ascii="Times New Roman" w:eastAsia="Calibri" w:hAnsi="Times New Roman" w:cs="Times New Roman"/>
          <w:sz w:val="12"/>
          <w:szCs w:val="12"/>
        </w:rPr>
        <w:t>Главы</w:t>
      </w:r>
      <w:r w:rsidRPr="00A33857">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A33857"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№9/г от 24 ноября 2023 года «</w:t>
      </w:r>
      <w:r w:rsidRPr="00A33857">
        <w:rPr>
          <w:rFonts w:ascii="Times New Roman" w:eastAsia="Calibri" w:hAnsi="Times New Roman" w:cs="Times New Roman"/>
          <w:sz w:val="12"/>
          <w:szCs w:val="12"/>
        </w:rPr>
        <w:t>О проведении публичных слушаний по внесению изменений в проект планировки территории и проект межевания территории объекта АО «Самаранефтегаз»: 6373П «Сбор нефти и газа со скважин №№ 700, 701, 702 Радаевского месторождения» в границах сельского поселения Красносельское, сельского поселения Сергиевск,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6</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607AE4" w:rsidRPr="0004286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04286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17EF" w:rsidRDefault="00607AE4" w:rsidP="00607A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№1270 от 23 ноября 2023 года «</w:t>
      </w:r>
      <w:r w:rsidRPr="00607AE4">
        <w:rPr>
          <w:rFonts w:ascii="Times New Roman" w:eastAsia="Calibri" w:hAnsi="Times New Roman" w:cs="Times New Roman"/>
          <w:sz w:val="12"/>
          <w:szCs w:val="12"/>
        </w:rPr>
        <w:t>О выплате денежной компенсации гражданам, проживающим на территории муниципального района Сергиевский Самарской области, оказавшимся</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в трудной жизненной ситуации, в связи с</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признанием многоквартирных домов</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аварийными и подлежащими сносу</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7</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57680" w:rsidRPr="00F27E91"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Черновка</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F57680" w:rsidP="00F576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20 ноября 2023 года «</w:t>
      </w:r>
      <w:r w:rsidRPr="00F57680">
        <w:rPr>
          <w:rFonts w:ascii="Times New Roman" w:eastAsia="Calibri" w:hAnsi="Times New Roman" w:cs="Times New Roman"/>
          <w:sz w:val="12"/>
          <w:szCs w:val="12"/>
        </w:rPr>
        <w:t>Об утверждении прогнозного плана (программы) приватизации имущества сельского поселения Черновка муниципального района Сергиевский Самарской области на 2023-2024 гг.</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8</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EF5C99" w:rsidRPr="00F27E91" w:rsidRDefault="00FD3BEB" w:rsidP="00EF5C99">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00EF5C99" w:rsidRPr="00F27E91">
        <w:rPr>
          <w:rFonts w:ascii="Times New Roman" w:eastAsia="Calibri" w:hAnsi="Times New Roman" w:cs="Times New Roman"/>
          <w:sz w:val="12"/>
          <w:szCs w:val="12"/>
        </w:rPr>
        <w:t xml:space="preserve">. Решение Собрания Представителей сельского поселения </w:t>
      </w:r>
      <w:r w:rsidR="00EF5C99">
        <w:rPr>
          <w:rFonts w:ascii="Times New Roman" w:eastAsia="Calibri" w:hAnsi="Times New Roman" w:cs="Times New Roman"/>
          <w:sz w:val="12"/>
          <w:szCs w:val="12"/>
        </w:rPr>
        <w:t>Елшанка</w:t>
      </w:r>
      <w:r w:rsidR="00EF5C99" w:rsidRPr="00F27E91">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EF5C99"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9</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Калиновка</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D3BEB" w:rsidRDefault="00FD3BEB" w:rsidP="00FD3B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10</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Кандабулак</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D3BEB" w:rsidRDefault="00FD3BEB" w:rsidP="00FD3B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10</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Сергиевск</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D3BEB" w:rsidRDefault="00FD3BEB" w:rsidP="00FD3B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№20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11</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Светлодольск</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D3BEB" w:rsidRDefault="00FD3BEB" w:rsidP="00FD3BEB">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№25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12</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5715D3" w:rsidRPr="00F27E91"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Липовка</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5715D3" w:rsidRDefault="005715D3" w:rsidP="005715D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№21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13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5F4257" w:rsidRPr="00F27E91"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F27E91">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F27E9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5F4257" w:rsidP="005F4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24 ноября 2023 года «</w:t>
      </w:r>
      <w:r w:rsidRPr="005F4257">
        <w:rPr>
          <w:rFonts w:ascii="Times New Roman" w:eastAsia="Calibri" w:hAnsi="Times New Roman" w:cs="Times New Roman"/>
          <w:sz w:val="12"/>
          <w:szCs w:val="12"/>
        </w:rPr>
        <w:t>О внесении изменений в Правила землепользования и застройки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A11796">
        <w:rPr>
          <w:rFonts w:ascii="Times New Roman" w:eastAsia="Calibri" w:hAnsi="Times New Roman" w:cs="Times New Roman"/>
          <w:sz w:val="12"/>
          <w:szCs w:val="12"/>
        </w:rPr>
        <w:t>14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56577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56577F">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56577F" w:rsidP="0077486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 от 24 ноября 2023 года «</w:t>
      </w:r>
      <w:r w:rsidRPr="0056577F">
        <w:rPr>
          <w:rFonts w:ascii="Times New Roman" w:eastAsia="Calibri" w:hAnsi="Times New Roman" w:cs="Times New Roman"/>
          <w:sz w:val="12"/>
          <w:szCs w:val="12"/>
        </w:rPr>
        <w:t>О подготовке проекта планировки территории и проекта межевания территории объекта: 2219П «Сбор нефти и газа со скважины №419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32</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56577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56577F">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8734E0" w:rsidP="008734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№68 от 24 ноября 2023 года «</w:t>
      </w:r>
      <w:r w:rsidRPr="008734E0">
        <w:rPr>
          <w:rFonts w:ascii="Times New Roman" w:eastAsia="Calibri" w:hAnsi="Times New Roman" w:cs="Times New Roman"/>
          <w:sz w:val="12"/>
          <w:szCs w:val="12"/>
        </w:rPr>
        <w:t>О подготовке проекта планировки территории и проекта межевания территории объекта: 2220П «Сбор нефти и газа со скважины №669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33</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56577F">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56577F">
        <w:rPr>
          <w:rFonts w:ascii="Times New Roman" w:eastAsia="Calibri" w:hAnsi="Times New Roman" w:cs="Times New Roman"/>
          <w:sz w:val="12"/>
          <w:szCs w:val="12"/>
        </w:rPr>
        <w:t xml:space="preserve"> муниципального района Сергиевский Самарской области</w:t>
      </w:r>
    </w:p>
    <w:p w:rsidR="00A317EF" w:rsidRDefault="008734E0" w:rsidP="008734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№69 от 24 ноября 2023 года «</w:t>
      </w:r>
      <w:r w:rsidRPr="008734E0">
        <w:rPr>
          <w:rFonts w:ascii="Times New Roman" w:eastAsia="Calibri" w:hAnsi="Times New Roman" w:cs="Times New Roman"/>
          <w:sz w:val="12"/>
          <w:szCs w:val="12"/>
        </w:rPr>
        <w:t>О подготовке проекта планировки территории и проекта межевания территории объекта: 2222П «Сбор нефти и газа со скважин № 819, 820, 831 Боровского месторождения» в границах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34</w:t>
      </w:r>
    </w:p>
    <w:p w:rsidR="00A317EF" w:rsidRDefault="00A317EF" w:rsidP="0077486F">
      <w:pPr>
        <w:tabs>
          <w:tab w:val="left" w:pos="284"/>
        </w:tabs>
        <w:spacing w:after="0" w:line="240" w:lineRule="auto"/>
        <w:jc w:val="both"/>
        <w:rPr>
          <w:rFonts w:ascii="Times New Roman" w:eastAsia="Calibri" w:hAnsi="Times New Roman" w:cs="Times New Roman"/>
          <w:sz w:val="12"/>
          <w:szCs w:val="12"/>
        </w:rPr>
      </w:pPr>
    </w:p>
    <w:p w:rsidR="00A317EF" w:rsidRPr="0077486F" w:rsidRDefault="00A317EF" w:rsidP="0077486F">
      <w:pPr>
        <w:tabs>
          <w:tab w:val="left" w:pos="284"/>
        </w:tabs>
        <w:spacing w:after="0" w:line="240" w:lineRule="auto"/>
        <w:jc w:val="both"/>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Воротнее</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77486F" w:rsidRPr="0077486F" w:rsidRDefault="00F21AC3" w:rsidP="00F21A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35</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21AC3" w:rsidRPr="0077486F" w:rsidRDefault="00F21AC3" w:rsidP="00F21A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№18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36</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Захаркино</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21AC3" w:rsidRPr="0077486F" w:rsidRDefault="00F21AC3" w:rsidP="00F21A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№22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36</w:t>
      </w:r>
    </w:p>
    <w:p w:rsidR="0077486F" w:rsidRPr="0077486F" w:rsidRDefault="0077486F" w:rsidP="0077486F">
      <w:pPr>
        <w:tabs>
          <w:tab w:val="left" w:pos="284"/>
        </w:tabs>
        <w:spacing w:after="0" w:line="240" w:lineRule="auto"/>
        <w:jc w:val="both"/>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F21AC3" w:rsidRPr="0077486F" w:rsidRDefault="00F21AC3" w:rsidP="00F21AC3">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№19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37</w:t>
      </w: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5957F1" w:rsidRPr="00F27E9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F27E91">
        <w:rPr>
          <w:rFonts w:ascii="Times New Roman" w:eastAsia="Calibri" w:hAnsi="Times New Roman" w:cs="Times New Roman"/>
          <w:sz w:val="12"/>
          <w:szCs w:val="12"/>
        </w:rPr>
        <w:t xml:space="preserve">. Решение Собрания Представителей сельского поселения </w:t>
      </w:r>
      <w:r>
        <w:rPr>
          <w:rFonts w:ascii="Times New Roman" w:eastAsia="Calibri" w:hAnsi="Times New Roman" w:cs="Times New Roman"/>
          <w:sz w:val="12"/>
          <w:szCs w:val="12"/>
        </w:rPr>
        <w:t>Сургут</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5957F1" w:rsidRPr="0077486F" w:rsidRDefault="005957F1" w:rsidP="005957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№23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38</w:t>
      </w:r>
    </w:p>
    <w:p w:rsidR="0028230C" w:rsidRPr="0028230C" w:rsidRDefault="0028230C" w:rsidP="0028230C">
      <w:pPr>
        <w:tabs>
          <w:tab w:val="left" w:pos="284"/>
        </w:tabs>
        <w:spacing w:after="0" w:line="240" w:lineRule="auto"/>
        <w:jc w:val="both"/>
        <w:rPr>
          <w:rFonts w:ascii="Times New Roman" w:eastAsia="Calibri" w:hAnsi="Times New Roman" w:cs="Times New Roman"/>
          <w:sz w:val="12"/>
          <w:szCs w:val="12"/>
        </w:rPr>
      </w:pPr>
    </w:p>
    <w:p w:rsidR="005957F1" w:rsidRPr="00F27E9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F27E91">
        <w:rPr>
          <w:rFonts w:ascii="Times New Roman" w:eastAsia="Calibri" w:hAnsi="Times New Roman" w:cs="Times New Roman"/>
          <w:sz w:val="12"/>
          <w:szCs w:val="12"/>
        </w:rPr>
        <w:t xml:space="preserve">. Решение Собрания Представителей </w:t>
      </w:r>
      <w:r>
        <w:rPr>
          <w:rFonts w:ascii="Times New Roman" w:eastAsia="Calibri" w:hAnsi="Times New Roman" w:cs="Times New Roman"/>
          <w:sz w:val="12"/>
          <w:szCs w:val="12"/>
        </w:rPr>
        <w:t>город</w:t>
      </w:r>
      <w:r w:rsidRPr="00F27E9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F27E91">
        <w:rPr>
          <w:rFonts w:ascii="Times New Roman" w:eastAsia="Calibri" w:hAnsi="Times New Roman" w:cs="Times New Roman"/>
          <w:sz w:val="12"/>
          <w:szCs w:val="12"/>
        </w:rPr>
        <w:t xml:space="preserve"> муниципального района Сергиевский Самарской области</w:t>
      </w:r>
    </w:p>
    <w:p w:rsidR="005957F1" w:rsidRPr="0077486F" w:rsidRDefault="005957F1" w:rsidP="005957F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24 ноября 2023 года «</w:t>
      </w:r>
      <w:r w:rsidRPr="00F27E91">
        <w:rPr>
          <w:rFonts w:ascii="Times New Roman" w:eastAsia="Calibri" w:hAnsi="Times New Roman" w:cs="Times New Roman"/>
          <w:sz w:val="12"/>
          <w:szCs w:val="12"/>
        </w:rPr>
        <w:t>О передаче осуществления части полномочий органам местного самоуправления муниципального района Сергиевский Самарской области</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w:t>
      </w:r>
      <w:r>
        <w:rPr>
          <w:rFonts w:ascii="Times New Roman" w:eastAsia="Calibri" w:hAnsi="Times New Roman" w:cs="Times New Roman"/>
          <w:sz w:val="12"/>
          <w:szCs w:val="12"/>
        </w:rPr>
        <w:t>……….</w:t>
      </w:r>
      <w:r w:rsidR="005075A0">
        <w:rPr>
          <w:rFonts w:ascii="Times New Roman" w:eastAsia="Calibri" w:hAnsi="Times New Roman" w:cs="Times New Roman"/>
          <w:sz w:val="12"/>
          <w:szCs w:val="12"/>
        </w:rPr>
        <w:t>39</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7511D" w:rsidRPr="00042864" w:rsidRDefault="0007511D" w:rsidP="0007511D">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23</w:t>
      </w:r>
      <w:r w:rsidRPr="00042864">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0E359A" w:rsidRPr="000E359A" w:rsidRDefault="0007511D" w:rsidP="0007511D">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№1269 от 23 ноября 2023 года «</w:t>
      </w:r>
      <w:r w:rsidRPr="0007511D">
        <w:rPr>
          <w:rFonts w:ascii="Times New Roman" w:eastAsia="Calibri" w:hAnsi="Times New Roman" w:cs="Times New Roman"/>
          <w:sz w:val="12"/>
          <w:szCs w:val="12"/>
        </w:rPr>
        <w:t>О внесении изменений в постановление администрации муниципального района Сергиевский № 905 от 17.09.2021г. «Об утверждении форм документов, используемых при осуществлении государственного экологического контроля (надзора), муниципального контроля, не утвержденных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w:t>
      </w:r>
      <w:r>
        <w:rPr>
          <w:rFonts w:ascii="Times New Roman" w:eastAsia="Calibri" w:hAnsi="Times New Roman" w:cs="Times New Roman"/>
          <w:sz w:val="12"/>
          <w:szCs w:val="12"/>
        </w:rPr>
        <w:t>»</w:t>
      </w:r>
      <w:r w:rsidR="003E7734">
        <w:rPr>
          <w:rFonts w:ascii="Times New Roman" w:eastAsia="Calibri" w:hAnsi="Times New Roman" w:cs="Times New Roman"/>
          <w:sz w:val="12"/>
          <w:szCs w:val="12"/>
        </w:rPr>
        <w:t>……………………………………………………………………40</w:t>
      </w: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0E359A" w:rsidRPr="000E359A" w:rsidRDefault="000E359A" w:rsidP="000E359A">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8532B9" w:rsidRPr="008532B9" w:rsidRDefault="008532B9" w:rsidP="008532B9">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BC5916" w:rsidRPr="00BC5916" w:rsidRDefault="00BC5916" w:rsidP="00BC5916">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97702A" w:rsidRPr="0097702A" w:rsidRDefault="0097702A" w:rsidP="0097702A">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1134B8" w:rsidRPr="001134B8" w:rsidRDefault="001134B8" w:rsidP="001134B8">
      <w:pPr>
        <w:tabs>
          <w:tab w:val="left" w:pos="284"/>
        </w:tabs>
        <w:spacing w:after="0" w:line="240" w:lineRule="auto"/>
        <w:jc w:val="both"/>
        <w:rPr>
          <w:rFonts w:ascii="Times New Roman" w:eastAsia="Calibri" w:hAnsi="Times New Roman" w:cs="Times New Roman"/>
          <w:sz w:val="12"/>
          <w:szCs w:val="12"/>
        </w:rPr>
      </w:pPr>
    </w:p>
    <w:p w:rsidR="00B74316" w:rsidRDefault="00B74316"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1E5E96" w:rsidRPr="001E5E96" w:rsidRDefault="001E5E96" w:rsidP="001E5E96">
      <w:pPr>
        <w:tabs>
          <w:tab w:val="left" w:pos="284"/>
          <w:tab w:val="left" w:pos="3828"/>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lastRenderedPageBreak/>
        <w:t>АДМИНИСТРАЦИЯ</w:t>
      </w:r>
    </w:p>
    <w:p w:rsidR="001E5E96" w:rsidRPr="001E5E96" w:rsidRDefault="001E5E96" w:rsidP="001E5E96">
      <w:pPr>
        <w:tabs>
          <w:tab w:val="left" w:pos="284"/>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МУНИЦИПАЛЬНОГО РАЙОНА СЕРГИЕВСКИЙ</w:t>
      </w:r>
    </w:p>
    <w:p w:rsidR="001E5E96" w:rsidRPr="001E5E96" w:rsidRDefault="001E5E96" w:rsidP="001E5E96">
      <w:pPr>
        <w:tabs>
          <w:tab w:val="left" w:pos="284"/>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САМАРСКОЙ ОБЛАСТИ</w:t>
      </w:r>
    </w:p>
    <w:p w:rsidR="001E5E96" w:rsidRPr="001E5E96" w:rsidRDefault="001E5E96" w:rsidP="001E5E96">
      <w:pPr>
        <w:tabs>
          <w:tab w:val="left" w:pos="284"/>
        </w:tabs>
        <w:spacing w:after="0" w:line="240" w:lineRule="auto"/>
        <w:jc w:val="center"/>
        <w:rPr>
          <w:rFonts w:ascii="Times New Roman" w:eastAsia="Calibri" w:hAnsi="Times New Roman" w:cs="Times New Roman"/>
          <w:sz w:val="12"/>
          <w:szCs w:val="12"/>
        </w:rPr>
      </w:pPr>
    </w:p>
    <w:p w:rsidR="001E5E96" w:rsidRPr="001E5E96" w:rsidRDefault="001E5E96" w:rsidP="001E5E96">
      <w:pPr>
        <w:tabs>
          <w:tab w:val="left" w:pos="284"/>
        </w:tabs>
        <w:spacing w:after="0" w:line="240" w:lineRule="auto"/>
        <w:jc w:val="center"/>
        <w:rPr>
          <w:rFonts w:ascii="Times New Roman" w:eastAsia="Calibri" w:hAnsi="Times New Roman" w:cs="Times New Roman"/>
          <w:sz w:val="12"/>
          <w:szCs w:val="12"/>
        </w:rPr>
      </w:pPr>
      <w:r w:rsidRPr="001E5E96">
        <w:rPr>
          <w:rFonts w:ascii="Times New Roman" w:eastAsia="Calibri" w:hAnsi="Times New Roman" w:cs="Times New Roman"/>
          <w:sz w:val="12"/>
          <w:szCs w:val="12"/>
        </w:rPr>
        <w:t>ПОСТАНОВЛЕНИЕ</w:t>
      </w:r>
    </w:p>
    <w:p w:rsidR="001E5E96" w:rsidRDefault="00246676" w:rsidP="001E5E96">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001E5E96" w:rsidRPr="001E5E96">
        <w:rPr>
          <w:rFonts w:ascii="Times New Roman" w:eastAsia="Calibri" w:hAnsi="Times New Roman" w:cs="Times New Roman"/>
          <w:sz w:val="12"/>
          <w:szCs w:val="12"/>
        </w:rPr>
        <w:t xml:space="preserve">3 ноября 2023г.                                                                                                                                                                                       </w:t>
      </w:r>
      <w:r>
        <w:rPr>
          <w:rFonts w:ascii="Times New Roman" w:eastAsia="Calibri" w:hAnsi="Times New Roman" w:cs="Times New Roman"/>
          <w:sz w:val="12"/>
          <w:szCs w:val="12"/>
        </w:rPr>
        <w:t xml:space="preserve">                           №1265</w:t>
      </w:r>
    </w:p>
    <w:p w:rsidR="00246676" w:rsidRDefault="00246676" w:rsidP="00246676">
      <w:pPr>
        <w:tabs>
          <w:tab w:val="left" w:pos="284"/>
        </w:tabs>
        <w:spacing w:after="0" w:line="240" w:lineRule="auto"/>
        <w:jc w:val="center"/>
        <w:rPr>
          <w:rFonts w:ascii="Times New Roman" w:eastAsia="Calibri" w:hAnsi="Times New Roman" w:cs="Times New Roman"/>
          <w:b/>
          <w:sz w:val="12"/>
          <w:szCs w:val="12"/>
        </w:rPr>
      </w:pPr>
      <w:r w:rsidRPr="00246676">
        <w:rPr>
          <w:rFonts w:ascii="Times New Roman" w:eastAsia="Calibri" w:hAnsi="Times New Roman" w:cs="Times New Roman"/>
          <w:b/>
          <w:sz w:val="12"/>
          <w:szCs w:val="12"/>
        </w:rPr>
        <w:t xml:space="preserve">О внесении изменений в Приложение к постановлению администрации муниципального района Сергиевский от 28.09.2020г. </w:t>
      </w:r>
    </w:p>
    <w:p w:rsidR="00246676" w:rsidRPr="00246676" w:rsidRDefault="00246676" w:rsidP="00246676">
      <w:pPr>
        <w:tabs>
          <w:tab w:val="left" w:pos="284"/>
        </w:tabs>
        <w:spacing w:after="0" w:line="240" w:lineRule="auto"/>
        <w:jc w:val="center"/>
        <w:rPr>
          <w:rFonts w:ascii="Times New Roman" w:eastAsia="Calibri" w:hAnsi="Times New Roman" w:cs="Times New Roman"/>
          <w:b/>
          <w:sz w:val="12"/>
          <w:szCs w:val="12"/>
        </w:rPr>
      </w:pPr>
      <w:r w:rsidRPr="00246676">
        <w:rPr>
          <w:rFonts w:ascii="Times New Roman" w:eastAsia="Calibri" w:hAnsi="Times New Roman" w:cs="Times New Roman"/>
          <w:b/>
          <w:sz w:val="12"/>
          <w:szCs w:val="12"/>
        </w:rPr>
        <w:t>№ 1078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 гг.»</w:t>
      </w:r>
    </w:p>
    <w:p w:rsidR="00246676" w:rsidRPr="00246676" w:rsidRDefault="00246676" w:rsidP="00246676">
      <w:pPr>
        <w:tabs>
          <w:tab w:val="left" w:pos="284"/>
        </w:tabs>
        <w:spacing w:after="0" w:line="240" w:lineRule="auto"/>
        <w:jc w:val="both"/>
        <w:rPr>
          <w:rFonts w:ascii="Times New Roman" w:eastAsia="Calibri" w:hAnsi="Times New Roman" w:cs="Times New Roman"/>
          <w:sz w:val="12"/>
          <w:szCs w:val="12"/>
        </w:rPr>
      </w:pP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соответствии с Федеральным законом Российской Федерации от 06.10.2003 №131-ФЗ «Об общих принципах организации местного самоуправления в Российской Федерации», Федеральным законом от 21.12.1994 №68-ФЗ «О защите населения и территорий от чрезвычайных ситуаций природного и техногенного характера», Уставом муниципального района Сергиевский, в целях уточнения объемов финансирования проводимых программных мероприятий, администрация муниципального района Сергиевский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b/>
          <w:sz w:val="12"/>
          <w:szCs w:val="12"/>
        </w:rPr>
        <w:t>ПОСТАНОВЛЯЕТ</w:t>
      </w:r>
      <w:r w:rsidRPr="00246676">
        <w:rPr>
          <w:rFonts w:ascii="Times New Roman" w:eastAsia="Calibri" w:hAnsi="Times New Roman" w:cs="Times New Roman"/>
          <w:sz w:val="12"/>
          <w:szCs w:val="12"/>
        </w:rPr>
        <w:t>:</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1. Внести изменения в Приложение к постановлению администрации муниципального района Сергиевский от 28.09.2020г. № 1078 «Об утверждении муниципальной программы «Защита населения и территорий от чрезвычайных ситуаций природного и техногенного характера, обеспечение пожарной безопасности на территории муниципального района Сергиевский на 2021-2023гг» (далее - Программа) следующего содержания:</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1.1.</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В тексте Паспорта муниципальной программы позицию, касающуюся объема бюджетных ассигнований муниципальной Программы, изложить в следующей редакции:</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«Общий объем финансирования муниципальной Программы в 2021 – 2023 годах составляет 19730,33701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2021 год – 6743,84057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местного бюджета –6743,84057 тыс.рублей;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2022 год – 4016,94911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местного бюджета – 4016,94911 тыс.рублей;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2023 год – 8969,54733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местного бюджета – 8969,54733 тыс.рублей;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1.2.</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 xml:space="preserve">В разделе 5 Программы «Обоснование ресурсного обеспечения Программы» позицию, касающуюся объема бюджетных ассигнований изложить в следующей редакции: </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«Общий объем финансирования муниципальной Программы в 2021 – 2023 годах составляет 19730,33701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2021 год – 6743,84057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местного бюджета –6743,84057 тыс.рублей;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2022 год – 4016,94911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местного бюджета – 4016,94911 тыс.рублей;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2023 год – 8969,54733 тыс.руб.».</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местного бюджета – 8969,54733 тыс.рублей;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1.3. Приложение №1 к Программе изложить в редакции согласно Приложению №1 к настоящему постановлению.</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2. Опубликовать настоящее постановление в газете «Сергиевский вестник».</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4. Контроль за выполнением настоящего постановления возложить на заместителя Главы муниципального района Сергиевский</w:t>
      </w:r>
    </w:p>
    <w:p w:rsidR="00246676" w:rsidRPr="00246676" w:rsidRDefault="00246676" w:rsidP="00246676">
      <w:pPr>
        <w:tabs>
          <w:tab w:val="left" w:pos="284"/>
        </w:tabs>
        <w:spacing w:after="0" w:line="240" w:lineRule="auto"/>
        <w:ind w:firstLine="284"/>
        <w:jc w:val="both"/>
        <w:rPr>
          <w:rFonts w:ascii="Times New Roman" w:eastAsia="Calibri" w:hAnsi="Times New Roman" w:cs="Times New Roman"/>
          <w:sz w:val="12"/>
          <w:szCs w:val="12"/>
        </w:rPr>
      </w:pPr>
      <w:r w:rsidRPr="00246676">
        <w:rPr>
          <w:rFonts w:ascii="Times New Roman" w:eastAsia="Calibri" w:hAnsi="Times New Roman" w:cs="Times New Roman"/>
          <w:sz w:val="12"/>
          <w:szCs w:val="12"/>
        </w:rPr>
        <w:t>Заболотина С.Г.</w:t>
      </w:r>
    </w:p>
    <w:p w:rsidR="00246676" w:rsidRPr="00246676" w:rsidRDefault="00246676" w:rsidP="00246676">
      <w:pPr>
        <w:tabs>
          <w:tab w:val="left" w:pos="284"/>
        </w:tabs>
        <w:spacing w:after="0" w:line="240" w:lineRule="auto"/>
        <w:jc w:val="right"/>
        <w:rPr>
          <w:rFonts w:ascii="Times New Roman" w:eastAsia="Calibri" w:hAnsi="Times New Roman" w:cs="Times New Roman"/>
          <w:sz w:val="12"/>
          <w:szCs w:val="12"/>
        </w:rPr>
      </w:pPr>
      <w:r w:rsidRPr="00246676">
        <w:rPr>
          <w:rFonts w:ascii="Times New Roman" w:eastAsia="Calibri" w:hAnsi="Times New Roman" w:cs="Times New Roman"/>
          <w:sz w:val="12"/>
          <w:szCs w:val="12"/>
        </w:rPr>
        <w:t>Глава муниципального района Сергиевский</w:t>
      </w:r>
    </w:p>
    <w:p w:rsidR="00246676" w:rsidRPr="00246676" w:rsidRDefault="00246676" w:rsidP="00246676">
      <w:pPr>
        <w:tabs>
          <w:tab w:val="left" w:pos="284"/>
        </w:tabs>
        <w:spacing w:after="0" w:line="240" w:lineRule="auto"/>
        <w:jc w:val="right"/>
        <w:rPr>
          <w:rFonts w:ascii="Times New Roman" w:eastAsia="Calibri" w:hAnsi="Times New Roman" w:cs="Times New Roman"/>
          <w:sz w:val="12"/>
          <w:szCs w:val="12"/>
        </w:rPr>
      </w:pPr>
      <w:r w:rsidRPr="00246676">
        <w:rPr>
          <w:rFonts w:ascii="Times New Roman" w:eastAsia="Calibri" w:hAnsi="Times New Roman" w:cs="Times New Roman"/>
          <w:sz w:val="12"/>
          <w:szCs w:val="12"/>
        </w:rPr>
        <w:t>А. И. Екамасов</w:t>
      </w:r>
    </w:p>
    <w:p w:rsidR="00BE1840" w:rsidRDefault="00BE1840" w:rsidP="00246676">
      <w:pPr>
        <w:tabs>
          <w:tab w:val="left" w:pos="284"/>
        </w:tabs>
        <w:spacing w:after="0" w:line="240" w:lineRule="auto"/>
        <w:jc w:val="both"/>
        <w:rPr>
          <w:rFonts w:ascii="Times New Roman" w:eastAsia="Calibri" w:hAnsi="Times New Roman" w:cs="Times New Roman"/>
          <w:sz w:val="12"/>
          <w:szCs w:val="12"/>
        </w:rPr>
      </w:pPr>
    </w:p>
    <w:p w:rsidR="00246676" w:rsidRPr="00246676" w:rsidRDefault="00246676" w:rsidP="00246676">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246676" w:rsidRPr="00246676" w:rsidRDefault="00246676" w:rsidP="00246676">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к постановлению администрации</w:t>
      </w:r>
    </w:p>
    <w:p w:rsidR="00246676" w:rsidRPr="00246676" w:rsidRDefault="00246676" w:rsidP="00246676">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муниципального района Сергиевский Самарской области</w:t>
      </w:r>
    </w:p>
    <w:p w:rsidR="00246676" w:rsidRPr="00246676" w:rsidRDefault="00246676" w:rsidP="00246676">
      <w:pPr>
        <w:tabs>
          <w:tab w:val="left" w:pos="284"/>
        </w:tabs>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№1</w:t>
      </w:r>
      <w:r>
        <w:rPr>
          <w:rFonts w:ascii="Times New Roman" w:eastAsia="Calibri" w:hAnsi="Times New Roman" w:cs="Times New Roman"/>
          <w:i/>
          <w:sz w:val="12"/>
          <w:szCs w:val="12"/>
        </w:rPr>
        <w:t>265</w:t>
      </w:r>
      <w:r w:rsidRPr="0024667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Pr="00246676">
        <w:rPr>
          <w:rFonts w:ascii="Times New Roman" w:eastAsia="Calibri" w:hAnsi="Times New Roman" w:cs="Times New Roman"/>
          <w:i/>
          <w:sz w:val="12"/>
          <w:szCs w:val="12"/>
        </w:rPr>
        <w:t>3” ноября 2023 г.</w:t>
      </w:r>
    </w:p>
    <w:p w:rsidR="00685963" w:rsidRPr="00246676" w:rsidRDefault="00246676" w:rsidP="00246676">
      <w:pPr>
        <w:tabs>
          <w:tab w:val="left" w:pos="284"/>
        </w:tabs>
        <w:spacing w:after="0" w:line="240" w:lineRule="auto"/>
        <w:jc w:val="center"/>
        <w:rPr>
          <w:rFonts w:ascii="Times New Roman" w:eastAsia="Calibri" w:hAnsi="Times New Roman" w:cs="Times New Roman"/>
          <w:b/>
          <w:sz w:val="12"/>
          <w:szCs w:val="12"/>
        </w:rPr>
      </w:pPr>
      <w:r w:rsidRPr="00246676">
        <w:rPr>
          <w:rFonts w:ascii="Times New Roman" w:eastAsia="Calibri" w:hAnsi="Times New Roman" w:cs="Times New Roman"/>
          <w:b/>
          <w:sz w:val="12"/>
          <w:szCs w:val="12"/>
        </w:rPr>
        <w:t>Перечень программных мероприятий с указанием сроков их реализации, источников финансирования</w:t>
      </w:r>
    </w:p>
    <w:tbl>
      <w:tblPr>
        <w:tblStyle w:val="af1"/>
        <w:tblW w:w="5000" w:type="pct"/>
        <w:tblLayout w:type="fixed"/>
        <w:tblCellMar>
          <w:left w:w="0" w:type="dxa"/>
          <w:right w:w="0" w:type="dxa"/>
        </w:tblCellMar>
        <w:tblLook w:val="04A0" w:firstRow="1" w:lastRow="0" w:firstColumn="1" w:lastColumn="0" w:noHBand="0" w:noVBand="1"/>
      </w:tblPr>
      <w:tblGrid>
        <w:gridCol w:w="288"/>
        <w:gridCol w:w="3828"/>
        <w:gridCol w:w="853"/>
        <w:gridCol w:w="281"/>
        <w:gridCol w:w="284"/>
        <w:gridCol w:w="283"/>
        <w:gridCol w:w="284"/>
        <w:gridCol w:w="283"/>
        <w:gridCol w:w="284"/>
        <w:gridCol w:w="855"/>
      </w:tblGrid>
      <w:tr w:rsidR="00246676" w:rsidRPr="00246676" w:rsidTr="00246676">
        <w:trPr>
          <w:trHeight w:val="20"/>
        </w:trPr>
        <w:tc>
          <w:tcPr>
            <w:tcW w:w="191"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п/п</w:t>
            </w:r>
          </w:p>
        </w:tc>
        <w:tc>
          <w:tcPr>
            <w:tcW w:w="2544"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Наименование мероприятий</w:t>
            </w:r>
          </w:p>
        </w:tc>
        <w:tc>
          <w:tcPr>
            <w:tcW w:w="567"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Ответственный исполнитель</w:t>
            </w:r>
          </w:p>
        </w:tc>
        <w:tc>
          <w:tcPr>
            <w:tcW w:w="187"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Срок реализации, годы</w:t>
            </w:r>
          </w:p>
        </w:tc>
        <w:tc>
          <w:tcPr>
            <w:tcW w:w="942" w:type="pct"/>
            <w:gridSpan w:val="5"/>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Объем финансирования по годам, тыс. рублей</w:t>
            </w:r>
          </w:p>
        </w:tc>
        <w:tc>
          <w:tcPr>
            <w:tcW w:w="568"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Ожидаемый результат</w:t>
            </w:r>
          </w:p>
        </w:tc>
      </w:tr>
      <w:tr w:rsidR="00246676" w:rsidRPr="00246676" w:rsidTr="00246676">
        <w:trPr>
          <w:trHeight w:val="20"/>
        </w:trPr>
        <w:tc>
          <w:tcPr>
            <w:tcW w:w="191"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2544"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56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9"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Источник финансирования</w:t>
            </w:r>
          </w:p>
        </w:tc>
        <w:tc>
          <w:tcPr>
            <w:tcW w:w="565" w:type="pct"/>
            <w:gridSpan w:val="3"/>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Объем финансирования в тыс.руб(*)</w:t>
            </w:r>
          </w:p>
        </w:tc>
        <w:tc>
          <w:tcPr>
            <w:tcW w:w="189"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всего:</w:t>
            </w:r>
          </w:p>
        </w:tc>
        <w:tc>
          <w:tcPr>
            <w:tcW w:w="568"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r>
      <w:tr w:rsidR="00246676" w:rsidRPr="00246676" w:rsidTr="00246676">
        <w:trPr>
          <w:trHeight w:val="20"/>
        </w:trPr>
        <w:tc>
          <w:tcPr>
            <w:tcW w:w="191"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2544"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56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9"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 г.</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2022 г.</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2023 г.</w:t>
            </w:r>
          </w:p>
        </w:tc>
        <w:tc>
          <w:tcPr>
            <w:tcW w:w="189"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568"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r>
      <w:tr w:rsidR="00246676" w:rsidRPr="00246676" w:rsidTr="00246676">
        <w:trPr>
          <w:trHeight w:val="20"/>
        </w:trPr>
        <w:tc>
          <w:tcPr>
            <w:tcW w:w="5000" w:type="pct"/>
            <w:gridSpan w:val="10"/>
            <w:hideMark/>
          </w:tcPr>
          <w:p w:rsidR="00246676" w:rsidRPr="00246676" w:rsidRDefault="00246676" w:rsidP="00246676">
            <w:pPr>
              <w:tabs>
                <w:tab w:val="left" w:pos="284"/>
              </w:tabs>
              <w:rPr>
                <w:rFonts w:ascii="Times New Roman" w:eastAsia="Calibri" w:hAnsi="Times New Roman" w:cs="Times New Roman"/>
                <w:bCs/>
                <w:sz w:val="12"/>
                <w:szCs w:val="12"/>
              </w:rPr>
            </w:pPr>
            <w:r w:rsidRPr="00246676">
              <w:rPr>
                <w:rFonts w:ascii="Times New Roman" w:eastAsia="Calibri" w:hAnsi="Times New Roman" w:cs="Times New Roman"/>
                <w:bCs/>
                <w:sz w:val="12"/>
                <w:szCs w:val="12"/>
              </w:rPr>
              <w:t>Цель: повышение уровня защиты населения и территорий муниципального района Сергиевский от пожаров и чрезвычайных ситуаций природного и техногенного характера, а также безопасности людей на водных объектах.</w:t>
            </w:r>
          </w:p>
        </w:tc>
      </w:tr>
      <w:tr w:rsidR="00246676" w:rsidRPr="00246676" w:rsidTr="00246676">
        <w:trPr>
          <w:trHeight w:val="20"/>
        </w:trPr>
        <w:tc>
          <w:tcPr>
            <w:tcW w:w="5000" w:type="pct"/>
            <w:gridSpan w:val="10"/>
            <w:hideMark/>
          </w:tcPr>
          <w:p w:rsidR="00246676" w:rsidRPr="00246676" w:rsidRDefault="00246676" w:rsidP="00246676">
            <w:pPr>
              <w:tabs>
                <w:tab w:val="left" w:pos="284"/>
              </w:tabs>
              <w:rPr>
                <w:rFonts w:ascii="Times New Roman" w:eastAsia="Calibri" w:hAnsi="Times New Roman" w:cs="Times New Roman"/>
                <w:bCs/>
                <w:sz w:val="12"/>
                <w:szCs w:val="12"/>
              </w:rPr>
            </w:pPr>
            <w:r w:rsidRPr="00246676">
              <w:rPr>
                <w:rFonts w:ascii="Times New Roman" w:eastAsia="Calibri" w:hAnsi="Times New Roman" w:cs="Times New Roman"/>
                <w:bCs/>
                <w:sz w:val="12"/>
                <w:szCs w:val="12"/>
              </w:rPr>
              <w:t xml:space="preserve">Задача 1. Снижение рисков возникновения и смягчение последствий чрезвычайных ситуаций природного и техногенного характера на территории муниципального района Сергиевский. </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1.1.</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Осуществление анализа складывающейся оперативной обстановки</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с пожарами, гибелью и травматизмом людей, материальных потерь от пожаров, чрезвычайными ситуациями на территории муниципального района Сергиевский, выявление причин и условий, способствующих возникновению пожаров.</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Определение на базе ежегодного мониторинга приоритетных мероприятий</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по обеспечению пожарной безопасности.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Целенаправленное применение мероприятий на профилактику пожаров.</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1.2.</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Осуществление анализа имеющейся нормативной правовой базы администрации муниципального района Сергиевский в сфере</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 xml:space="preserve">обеспечения пожарной безопасности, гражданской обороны, </w:t>
            </w:r>
            <w:r w:rsidRPr="00246676">
              <w:rPr>
                <w:rFonts w:ascii="Times New Roman" w:eastAsia="Calibri" w:hAnsi="Times New Roman" w:cs="Times New Roman"/>
                <w:sz w:val="12"/>
                <w:szCs w:val="12"/>
              </w:rPr>
              <w:lastRenderedPageBreak/>
              <w:t>предотвращения чрезвычайных ситуаций с последующей</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 xml:space="preserve">разработкой и утверждением нормативно-правовых актов в области обеспечения пожарной безопасности.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Соответствие нормативно-правовой базы требованиям надзорных органов.</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1.3.</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Освещение в средствах массовой информации мероприятий по</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 xml:space="preserve">противопожарной тематике, гражданской обороне, защите населения и территорий от чрезвычайных ситуаций, безопасности людей на водных объектах (Публикации информационных материалов по соответствующей тематике в печатных СМИ).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Знание населением муниципального района Сергиевский текущей ситуации с пожарной безопасностью, гражданской обороной, профилактика гибели людей.</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1.4.</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Организация и проведение учебно-методических сборов с главами городского, сельских поселений,</w:t>
            </w:r>
            <w:r>
              <w:rPr>
                <w:rFonts w:ascii="Times New Roman" w:eastAsia="Calibri" w:hAnsi="Times New Roman" w:cs="Times New Roman"/>
                <w:sz w:val="12"/>
                <w:szCs w:val="12"/>
              </w:rPr>
              <w:t xml:space="preserve"> руководителями структурных подразделений, </w:t>
            </w:r>
            <w:r w:rsidRPr="00246676">
              <w:rPr>
                <w:rFonts w:ascii="Times New Roman" w:eastAsia="Calibri" w:hAnsi="Times New Roman" w:cs="Times New Roman"/>
                <w:sz w:val="12"/>
                <w:szCs w:val="12"/>
              </w:rPr>
              <w:t>руководителями</w:t>
            </w:r>
            <w:r>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муниципальных предприятий и организаций по вопросам гражданской обороны, защиты населения и территорий от чрезвычайных ситуаций, обеспечение пожарной безопасности и безопасности людей на водных объектах.</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Отдел по делам гражданской обороны и чрезвычайным ситуациям администрации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Четкое понимание целей и задач, механизмов реагирования в условиях быстро меняющейся ситуации в области защиты населения.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1.5.</w:t>
            </w:r>
          </w:p>
        </w:tc>
        <w:tc>
          <w:tcPr>
            <w:tcW w:w="2544" w:type="pct"/>
            <w:hideMark/>
          </w:tcPr>
          <w:p w:rsidR="00E12FB8" w:rsidRDefault="00246676" w:rsidP="00E12FB8">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Укрепление пожарной безопасности органов местного самоуправления, всего:</w:t>
            </w:r>
          </w:p>
          <w:p w:rsidR="00246676" w:rsidRPr="00246676" w:rsidRDefault="00246676" w:rsidP="00E12FB8">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В т.ч.:  </w:t>
            </w:r>
          </w:p>
        </w:tc>
        <w:tc>
          <w:tcPr>
            <w:tcW w:w="567"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100,00000</w:t>
            </w:r>
          </w:p>
        </w:tc>
        <w:tc>
          <w:tcPr>
            <w:tcW w:w="568"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Усиление пожарной </w:t>
            </w:r>
            <w:r w:rsidR="00E12FB8" w:rsidRPr="00246676">
              <w:rPr>
                <w:rFonts w:ascii="Times New Roman" w:eastAsia="Calibri" w:hAnsi="Times New Roman" w:cs="Times New Roman"/>
                <w:sz w:val="12"/>
                <w:szCs w:val="12"/>
              </w:rPr>
              <w:t>безопасности</w:t>
            </w:r>
            <w:r w:rsidRPr="00246676">
              <w:rPr>
                <w:rFonts w:ascii="Times New Roman" w:eastAsia="Calibri" w:hAnsi="Times New Roman" w:cs="Times New Roman"/>
                <w:sz w:val="12"/>
                <w:szCs w:val="12"/>
              </w:rPr>
              <w:t xml:space="preserve"> органов местного самоуправления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w:t>
            </w:r>
          </w:p>
        </w:tc>
        <w:tc>
          <w:tcPr>
            <w:tcW w:w="2544" w:type="pct"/>
            <w:noWrap/>
            <w:hideMark/>
          </w:tcPr>
          <w:p w:rsidR="00246676" w:rsidRPr="00246676" w:rsidRDefault="00E12FB8" w:rsidP="00246676">
            <w:pPr>
              <w:tabs>
                <w:tab w:val="left" w:pos="284"/>
              </w:tabs>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246676" w:rsidRPr="00246676">
              <w:rPr>
                <w:rFonts w:ascii="Times New Roman" w:eastAsia="Calibri" w:hAnsi="Times New Roman" w:cs="Times New Roman"/>
                <w:sz w:val="12"/>
                <w:szCs w:val="12"/>
              </w:rPr>
              <w:t>- расчет пожарного риска на здание Администрации муниципального района Сергиевский</w:t>
            </w:r>
          </w:p>
        </w:tc>
        <w:tc>
          <w:tcPr>
            <w:tcW w:w="56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2023</w:t>
            </w:r>
          </w:p>
        </w:tc>
        <w:tc>
          <w:tcPr>
            <w:tcW w:w="189"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100,00000</w:t>
            </w:r>
          </w:p>
        </w:tc>
        <w:tc>
          <w:tcPr>
            <w:tcW w:w="568"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 - </w:t>
            </w:r>
            <w:r w:rsidR="00E12FB8" w:rsidRPr="00246676">
              <w:rPr>
                <w:rFonts w:ascii="Times New Roman" w:eastAsia="Calibri" w:hAnsi="Times New Roman" w:cs="Times New Roman"/>
                <w:sz w:val="12"/>
                <w:szCs w:val="12"/>
              </w:rPr>
              <w:t>приобретение первичных</w:t>
            </w:r>
            <w:r w:rsidRPr="00246676">
              <w:rPr>
                <w:rFonts w:ascii="Times New Roman" w:eastAsia="Calibri" w:hAnsi="Times New Roman" w:cs="Times New Roman"/>
                <w:sz w:val="12"/>
                <w:szCs w:val="12"/>
              </w:rPr>
              <w:t xml:space="preserve"> средств пожаротушения(огнетушители)</w:t>
            </w:r>
          </w:p>
        </w:tc>
        <w:tc>
          <w:tcPr>
            <w:tcW w:w="56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w:t>
            </w:r>
          </w:p>
        </w:tc>
        <w:tc>
          <w:tcPr>
            <w:tcW w:w="189"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568"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1.6.</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Создание резерва материальных средств на ликвидацию чрезвычайных ситуаций, всего: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134,28242</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184,28242</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Улучшение материальной базы для реагирования на возникающие угрозы.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1.7.</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Декларирование безопасности гидротехнических сооружений водохранилища «Крутой Дол».</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Реальная оценка безопасности гидротехнических сооружений.</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Установка автономных дымовых пожарных </w:t>
            </w:r>
            <w:r w:rsidR="00E12FB8" w:rsidRPr="00246676">
              <w:rPr>
                <w:rFonts w:ascii="Times New Roman" w:eastAsia="Calibri" w:hAnsi="Times New Roman" w:cs="Times New Roman"/>
                <w:sz w:val="12"/>
                <w:szCs w:val="12"/>
              </w:rPr>
              <w:t>извещателей семьям</w:t>
            </w:r>
            <w:r w:rsidRPr="00246676">
              <w:rPr>
                <w:rFonts w:ascii="Times New Roman" w:eastAsia="Calibri" w:hAnsi="Times New Roman" w:cs="Times New Roman"/>
                <w:sz w:val="12"/>
                <w:szCs w:val="12"/>
              </w:rPr>
              <w:t xml:space="preserve">, находящимся в социально опасном положении, попавшим в трудную жизненную </w:t>
            </w:r>
            <w:r w:rsidR="00E12FB8" w:rsidRPr="00246676">
              <w:rPr>
                <w:rFonts w:ascii="Times New Roman" w:eastAsia="Calibri" w:hAnsi="Times New Roman" w:cs="Times New Roman"/>
                <w:sz w:val="12"/>
                <w:szCs w:val="12"/>
              </w:rPr>
              <w:t>ситуацию,</w:t>
            </w:r>
            <w:r w:rsidRPr="00246676">
              <w:rPr>
                <w:rFonts w:ascii="Times New Roman" w:eastAsia="Calibri" w:hAnsi="Times New Roman" w:cs="Times New Roman"/>
                <w:sz w:val="12"/>
                <w:szCs w:val="12"/>
              </w:rPr>
              <w:t xml:space="preserve"> многодетным </w:t>
            </w:r>
            <w:r w:rsidR="00E12FB8" w:rsidRPr="00246676">
              <w:rPr>
                <w:rFonts w:ascii="Times New Roman" w:eastAsia="Calibri" w:hAnsi="Times New Roman" w:cs="Times New Roman"/>
                <w:sz w:val="12"/>
                <w:szCs w:val="12"/>
              </w:rPr>
              <w:t>семьям, гражданам</w:t>
            </w:r>
            <w:r w:rsidRPr="00246676">
              <w:rPr>
                <w:rFonts w:ascii="Times New Roman" w:eastAsia="Calibri" w:hAnsi="Times New Roman" w:cs="Times New Roman"/>
                <w:sz w:val="12"/>
                <w:szCs w:val="12"/>
              </w:rPr>
              <w:t xml:space="preserve"> пожилого возраста и инвалидам.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99,99990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101,20000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301,19990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Оказание социальной помощи людям, предотвращение гибели на пожаре.</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1.9.</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Приобретение системы оповещения населения.</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54,03000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54,03000</w:t>
            </w:r>
          </w:p>
        </w:tc>
        <w:tc>
          <w:tcPr>
            <w:tcW w:w="568" w:type="pct"/>
            <w:hideMark/>
          </w:tcPr>
          <w:p w:rsidR="00246676" w:rsidRPr="00246676" w:rsidRDefault="00E12FB8"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Эффективная</w:t>
            </w:r>
            <w:r w:rsidR="00246676" w:rsidRPr="00246676">
              <w:rPr>
                <w:rFonts w:ascii="Times New Roman" w:eastAsia="Calibri" w:hAnsi="Times New Roman" w:cs="Times New Roman"/>
                <w:sz w:val="12"/>
                <w:szCs w:val="12"/>
              </w:rPr>
              <w:t xml:space="preserve"> работа средств оповещения населения.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1.10.</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Перенос оборудования комплексной экстренной системы оповещения</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29,91500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29,91500</w:t>
            </w:r>
          </w:p>
        </w:tc>
        <w:tc>
          <w:tcPr>
            <w:tcW w:w="568" w:type="pct"/>
            <w:hideMark/>
          </w:tcPr>
          <w:p w:rsidR="00246676" w:rsidRPr="00246676" w:rsidRDefault="00E12FB8"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Эффективная</w:t>
            </w:r>
            <w:r w:rsidR="00246676" w:rsidRPr="00246676">
              <w:rPr>
                <w:rFonts w:ascii="Times New Roman" w:eastAsia="Calibri" w:hAnsi="Times New Roman" w:cs="Times New Roman"/>
                <w:sz w:val="12"/>
                <w:szCs w:val="12"/>
              </w:rPr>
              <w:t xml:space="preserve"> работа средств оповещения населения.</w:t>
            </w:r>
          </w:p>
        </w:tc>
      </w:tr>
      <w:tr w:rsidR="00246676" w:rsidRPr="00246676" w:rsidTr="00246676">
        <w:trPr>
          <w:trHeight w:val="20"/>
        </w:trPr>
        <w:tc>
          <w:tcPr>
            <w:tcW w:w="5000" w:type="pct"/>
            <w:gridSpan w:val="10"/>
            <w:hideMark/>
          </w:tcPr>
          <w:p w:rsidR="00246676" w:rsidRPr="00246676" w:rsidRDefault="00246676" w:rsidP="00246676">
            <w:pPr>
              <w:tabs>
                <w:tab w:val="left" w:pos="284"/>
              </w:tabs>
              <w:rPr>
                <w:rFonts w:ascii="Times New Roman" w:eastAsia="Calibri" w:hAnsi="Times New Roman" w:cs="Times New Roman"/>
                <w:bCs/>
                <w:sz w:val="12"/>
                <w:szCs w:val="12"/>
              </w:rPr>
            </w:pPr>
            <w:r w:rsidRPr="00246676">
              <w:rPr>
                <w:rFonts w:ascii="Times New Roman" w:eastAsia="Calibri" w:hAnsi="Times New Roman" w:cs="Times New Roman"/>
                <w:bCs/>
                <w:sz w:val="12"/>
                <w:szCs w:val="12"/>
              </w:rPr>
              <w:t xml:space="preserve">Задача 2. Осуществление подготовки и содержания в готовности сил и средств для защиты населения и территории муниципального района Сергиевский от пожаров </w:t>
            </w:r>
            <w:r w:rsidR="00E12FB8" w:rsidRPr="00246676">
              <w:rPr>
                <w:rFonts w:ascii="Times New Roman" w:eastAsia="Calibri" w:hAnsi="Times New Roman" w:cs="Times New Roman"/>
                <w:bCs/>
                <w:sz w:val="12"/>
                <w:szCs w:val="12"/>
              </w:rPr>
              <w:t>и чрезвычайных</w:t>
            </w:r>
            <w:r w:rsidRPr="00246676">
              <w:rPr>
                <w:rFonts w:ascii="Times New Roman" w:eastAsia="Calibri" w:hAnsi="Times New Roman" w:cs="Times New Roman"/>
                <w:bCs/>
                <w:sz w:val="12"/>
                <w:szCs w:val="12"/>
              </w:rPr>
              <w:t xml:space="preserve"> ситуаций природного и техногенного характера.</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2.1.</w:t>
            </w:r>
          </w:p>
        </w:tc>
        <w:tc>
          <w:tcPr>
            <w:tcW w:w="2544" w:type="pct"/>
            <w:hideMark/>
          </w:tcPr>
          <w:p w:rsidR="00246676" w:rsidRPr="00246676" w:rsidRDefault="00246676" w:rsidP="00E12FB8">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Рассмотрение и согласование Расписания выезда подразделений пожарной охраны на тушение пожаров в муниципальном районе Сергиевский.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Отдел по делам гражданской обороны и чрезвычайным </w:t>
            </w:r>
            <w:r w:rsidR="00E12FB8" w:rsidRPr="00246676">
              <w:rPr>
                <w:rFonts w:ascii="Times New Roman" w:eastAsia="Calibri" w:hAnsi="Times New Roman" w:cs="Times New Roman"/>
                <w:sz w:val="12"/>
                <w:szCs w:val="12"/>
              </w:rPr>
              <w:t>ситуациям администрации</w:t>
            </w:r>
            <w:r w:rsidRPr="00246676">
              <w:rPr>
                <w:rFonts w:ascii="Times New Roman" w:eastAsia="Calibri" w:hAnsi="Times New Roman" w:cs="Times New Roman"/>
                <w:sz w:val="12"/>
                <w:szCs w:val="12"/>
              </w:rPr>
              <w:t xml:space="preserve">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Четкое реагирование на возникающие пожары.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2.2.</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Проведение учений и тренировок по гражданской обороне и защите населения от чрезвычайных ситуаций природного и техногенного </w:t>
            </w:r>
            <w:r w:rsidRPr="00246676">
              <w:rPr>
                <w:rFonts w:ascii="Times New Roman" w:eastAsia="Calibri" w:hAnsi="Times New Roman" w:cs="Times New Roman"/>
                <w:sz w:val="12"/>
                <w:szCs w:val="12"/>
              </w:rPr>
              <w:lastRenderedPageBreak/>
              <w:t>характера.</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 xml:space="preserve">Отдел по делам гражданской </w:t>
            </w:r>
            <w:r w:rsidRPr="00246676">
              <w:rPr>
                <w:rFonts w:ascii="Times New Roman" w:eastAsia="Calibri" w:hAnsi="Times New Roman" w:cs="Times New Roman"/>
                <w:sz w:val="12"/>
                <w:szCs w:val="12"/>
              </w:rPr>
              <w:lastRenderedPageBreak/>
              <w:t xml:space="preserve">обороны и чрезвычайным </w:t>
            </w:r>
            <w:r w:rsidR="00E12FB8" w:rsidRPr="00246676">
              <w:rPr>
                <w:rFonts w:ascii="Times New Roman" w:eastAsia="Calibri" w:hAnsi="Times New Roman" w:cs="Times New Roman"/>
                <w:sz w:val="12"/>
                <w:szCs w:val="12"/>
              </w:rPr>
              <w:t>ситуациям администрации</w:t>
            </w:r>
            <w:r w:rsidRPr="00246676">
              <w:rPr>
                <w:rFonts w:ascii="Times New Roman" w:eastAsia="Calibri" w:hAnsi="Times New Roman" w:cs="Times New Roman"/>
                <w:sz w:val="12"/>
                <w:szCs w:val="12"/>
              </w:rPr>
              <w:t xml:space="preserve">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2021-</w:t>
            </w:r>
            <w:r w:rsidRPr="00246676">
              <w:rPr>
                <w:rFonts w:ascii="Times New Roman" w:eastAsia="Calibri" w:hAnsi="Times New Roman" w:cs="Times New Roman"/>
                <w:sz w:val="12"/>
                <w:szCs w:val="12"/>
              </w:rPr>
              <w:lastRenderedPageBreak/>
              <w:t>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 xml:space="preserve">местный </w:t>
            </w:r>
            <w:r w:rsidRPr="00246676">
              <w:rPr>
                <w:rFonts w:ascii="Times New Roman" w:eastAsia="Calibri" w:hAnsi="Times New Roman" w:cs="Times New Roman"/>
                <w:sz w:val="12"/>
                <w:szCs w:val="12"/>
              </w:rPr>
              <w:lastRenderedPageBreak/>
              <w:t>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 xml:space="preserve">Финансирование осуществляется в </w:t>
            </w:r>
            <w:r w:rsidRPr="00246676">
              <w:rPr>
                <w:rFonts w:ascii="Times New Roman" w:eastAsia="Calibri" w:hAnsi="Times New Roman" w:cs="Times New Roman"/>
                <w:sz w:val="12"/>
                <w:szCs w:val="12"/>
              </w:rPr>
              <w:lastRenderedPageBreak/>
              <w:t>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 xml:space="preserve">Эффективные действия всех </w:t>
            </w:r>
            <w:r w:rsidRPr="00246676">
              <w:rPr>
                <w:rFonts w:ascii="Times New Roman" w:eastAsia="Calibri" w:hAnsi="Times New Roman" w:cs="Times New Roman"/>
                <w:sz w:val="12"/>
                <w:szCs w:val="12"/>
              </w:rPr>
              <w:lastRenderedPageBreak/>
              <w:t xml:space="preserve">служб при </w:t>
            </w:r>
            <w:r w:rsidR="00E12FB8" w:rsidRPr="00246676">
              <w:rPr>
                <w:rFonts w:ascii="Times New Roman" w:eastAsia="Calibri" w:hAnsi="Times New Roman" w:cs="Times New Roman"/>
                <w:sz w:val="12"/>
                <w:szCs w:val="12"/>
              </w:rPr>
              <w:t>возникновении</w:t>
            </w:r>
            <w:r w:rsidRPr="00246676">
              <w:rPr>
                <w:rFonts w:ascii="Times New Roman" w:eastAsia="Calibri" w:hAnsi="Times New Roman" w:cs="Times New Roman"/>
                <w:sz w:val="12"/>
                <w:szCs w:val="12"/>
              </w:rPr>
              <w:t xml:space="preserve"> ЧС.</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2.3.</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Корректировка паспортов территории населенных пунктов муниципального района Сергиевский, корректировка информации в АИУС "РСЧС".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Отдел по делам гражданской обороны и чрезвычайным </w:t>
            </w:r>
            <w:r w:rsidR="00E12FB8" w:rsidRPr="00246676">
              <w:rPr>
                <w:rFonts w:ascii="Times New Roman" w:eastAsia="Calibri" w:hAnsi="Times New Roman" w:cs="Times New Roman"/>
                <w:sz w:val="12"/>
                <w:szCs w:val="12"/>
              </w:rPr>
              <w:t>ситуациям администрации</w:t>
            </w:r>
            <w:r w:rsidRPr="00246676">
              <w:rPr>
                <w:rFonts w:ascii="Times New Roman" w:eastAsia="Calibri" w:hAnsi="Times New Roman" w:cs="Times New Roman"/>
                <w:sz w:val="12"/>
                <w:szCs w:val="12"/>
              </w:rPr>
              <w:t xml:space="preserve">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754" w:type="pct"/>
            <w:gridSpan w:val="4"/>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Финансирование осуществляется в рамках текущей деятельности исполнителя</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Улучшенная электронная база сведений по защите населенных пунктов муниципального района Сергиевский от ЧС.</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2.4.</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Охрана объектов (обеспечение безопасности жизнедеятельности).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147,00000</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147,00000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Предотвращение нарушений безопасности жизнедеятельности.</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2.5.</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Оплата услуг вневедомственной, пожарной охраны (обеспечение работоспособности и ТО установок автоматической охранной, пожарной сигнализации и функционирование тревожной кнопки на объектах ОМС).</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75,00000</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100,94700</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175,94700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2.6.</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Укрепление материально-технической обеспеченности органа, специально уполномоченного на решение задач в области ГО, предупреждения и ликвидации ЧС, ЕДДС м.р.Сергиевский.</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98,99000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75,92400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224,91400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Улучшение материальной базы для реагирования на возникающие угрозы.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2.7.</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Приобретение и установка пожарных гидрантов в населенных пунктах м.р.Сергиевский.</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Улучшение противопожарного водоснабжения.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2.8.</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Обучение ответственного за безопасную эксплуатацию гидротехнических сооружений.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Улучшение безопасности гидротехнических сооружений.</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2.9.</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Подготовка руководителей и сотрудников в области защиты от чрезвычайных ситуаций и гражданской обороны.</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65,00000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65,00000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Улучшение понимания вопросов гражданской обороны и защиты от чрезвычайных ситуаций.</w:t>
            </w:r>
          </w:p>
        </w:tc>
      </w:tr>
      <w:tr w:rsidR="00246676" w:rsidRPr="00246676" w:rsidTr="00246676">
        <w:trPr>
          <w:trHeight w:val="20"/>
        </w:trPr>
        <w:tc>
          <w:tcPr>
            <w:tcW w:w="5000" w:type="pct"/>
            <w:gridSpan w:val="10"/>
            <w:hideMark/>
          </w:tcPr>
          <w:p w:rsidR="00246676" w:rsidRPr="00246676" w:rsidRDefault="00246676" w:rsidP="00246676">
            <w:pPr>
              <w:tabs>
                <w:tab w:val="left" w:pos="284"/>
              </w:tabs>
              <w:rPr>
                <w:rFonts w:ascii="Times New Roman" w:eastAsia="Calibri" w:hAnsi="Times New Roman" w:cs="Times New Roman"/>
                <w:bCs/>
                <w:sz w:val="12"/>
                <w:szCs w:val="12"/>
              </w:rPr>
            </w:pPr>
            <w:r w:rsidRPr="00246676">
              <w:rPr>
                <w:rFonts w:ascii="Times New Roman" w:eastAsia="Calibri" w:hAnsi="Times New Roman" w:cs="Times New Roman"/>
                <w:bCs/>
                <w:sz w:val="12"/>
                <w:szCs w:val="12"/>
              </w:rPr>
              <w:t xml:space="preserve">Цель: обеспечение пожарной безопасности обучающихся, воспитанников и работников образовательных учреждений </w:t>
            </w:r>
            <w:r w:rsidR="00E12FB8" w:rsidRPr="00246676">
              <w:rPr>
                <w:rFonts w:ascii="Times New Roman" w:eastAsia="Calibri" w:hAnsi="Times New Roman" w:cs="Times New Roman"/>
                <w:bCs/>
                <w:sz w:val="12"/>
                <w:szCs w:val="12"/>
              </w:rPr>
              <w:t>во</w:t>
            </w:r>
            <w:r w:rsidR="00E12FB8">
              <w:rPr>
                <w:rFonts w:ascii="Times New Roman" w:eastAsia="Calibri" w:hAnsi="Times New Roman" w:cs="Times New Roman"/>
                <w:bCs/>
                <w:sz w:val="12"/>
                <w:szCs w:val="12"/>
              </w:rPr>
              <w:t xml:space="preserve"> </w:t>
            </w:r>
            <w:r w:rsidR="00E12FB8" w:rsidRPr="00246676">
              <w:rPr>
                <w:rFonts w:ascii="Times New Roman" w:eastAsia="Calibri" w:hAnsi="Times New Roman" w:cs="Times New Roman"/>
                <w:bCs/>
                <w:sz w:val="12"/>
                <w:szCs w:val="12"/>
              </w:rPr>
              <w:t xml:space="preserve">время </w:t>
            </w:r>
            <w:r w:rsidRPr="00246676">
              <w:rPr>
                <w:rFonts w:ascii="Times New Roman" w:eastAsia="Calibri" w:hAnsi="Times New Roman" w:cs="Times New Roman"/>
                <w:bCs/>
                <w:sz w:val="12"/>
                <w:szCs w:val="12"/>
              </w:rPr>
              <w:t>их трудовой и учебной деятельности, предотвращение пожаров в зданиях образовательных учреждений, повышение уровня пожарной безопасности</w:t>
            </w:r>
          </w:p>
        </w:tc>
      </w:tr>
      <w:tr w:rsidR="00246676" w:rsidRPr="00246676" w:rsidTr="00246676">
        <w:trPr>
          <w:trHeight w:val="20"/>
        </w:trPr>
        <w:tc>
          <w:tcPr>
            <w:tcW w:w="5000" w:type="pct"/>
            <w:gridSpan w:val="10"/>
            <w:noWrap/>
            <w:hideMark/>
          </w:tcPr>
          <w:p w:rsidR="00246676" w:rsidRPr="00246676" w:rsidRDefault="00246676" w:rsidP="00246676">
            <w:pPr>
              <w:tabs>
                <w:tab w:val="left" w:pos="284"/>
              </w:tabs>
              <w:rPr>
                <w:rFonts w:ascii="Times New Roman" w:eastAsia="Calibri" w:hAnsi="Times New Roman" w:cs="Times New Roman"/>
                <w:bCs/>
                <w:sz w:val="12"/>
                <w:szCs w:val="12"/>
              </w:rPr>
            </w:pPr>
            <w:r w:rsidRPr="00246676">
              <w:rPr>
                <w:rFonts w:ascii="Times New Roman" w:eastAsia="Calibri" w:hAnsi="Times New Roman" w:cs="Times New Roman"/>
                <w:bCs/>
                <w:sz w:val="12"/>
                <w:szCs w:val="12"/>
              </w:rPr>
              <w:t>Задача 3. Повышение уровня пожарной безопасности образовательных учреждений</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Обеспечение работоспособности и техническое обслуживание установок системы оповещения и управления эвакуацией людей при пожаре.</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319,50712</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259,15278</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1999,07257</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2577,73247</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3.2.</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Обеспечение работоспособности и техническое обслуживание установок пожарной сигнализации.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581,23647</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683,9126</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766,26027</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2031,40934</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3.2.1.</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Регламентные работы по внутреннему противопожарному водопроводу (Техническое обслуживание и проверка работоспособности внутренних противопожарных кранов и перекатка пожарных рукавов)</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372,00000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372,00000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3.3.</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Ремонт и заправка огнетушителей.</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150,24000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168,04100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123,95718</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442,23818</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Содержание в исправном состоянии средств тушения.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3.4.</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Обеспечение безопасности жизнедеятельности образовательных учреждений.</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261,95832</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261,95832</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539,05520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1062,97184</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Предотвращение нарушений безопасности жизнедеятельности.</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3.5.</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Огнезащитная обработка чердачных помещений. </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Администрация </w:t>
            </w:r>
            <w:r w:rsidRPr="00246676">
              <w:rPr>
                <w:rFonts w:ascii="Times New Roman" w:eastAsia="Calibri" w:hAnsi="Times New Roman" w:cs="Times New Roman"/>
                <w:sz w:val="12"/>
                <w:szCs w:val="12"/>
              </w:rPr>
              <w:lastRenderedPageBreak/>
              <w:t>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1651,65290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1086,58705</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387,61235</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3125,85230</w:t>
            </w:r>
          </w:p>
        </w:tc>
        <w:tc>
          <w:tcPr>
            <w:tcW w:w="568" w:type="pct"/>
            <w:hideMark/>
          </w:tcPr>
          <w:p w:rsidR="00246676" w:rsidRPr="00246676" w:rsidRDefault="00E12FB8"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Эффективная</w:t>
            </w:r>
            <w:r w:rsidR="00246676" w:rsidRPr="00246676">
              <w:rPr>
                <w:rFonts w:ascii="Times New Roman" w:eastAsia="Calibri" w:hAnsi="Times New Roman" w:cs="Times New Roman"/>
                <w:sz w:val="12"/>
                <w:szCs w:val="12"/>
              </w:rPr>
              <w:t xml:space="preserve"> защита чердачных помещений зданий от пожаров.</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3.6.</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Установка противопожарных </w:t>
            </w:r>
            <w:r w:rsidR="00E12FB8" w:rsidRPr="00246676">
              <w:rPr>
                <w:rFonts w:ascii="Times New Roman" w:eastAsia="Calibri" w:hAnsi="Times New Roman" w:cs="Times New Roman"/>
                <w:sz w:val="12"/>
                <w:szCs w:val="12"/>
              </w:rPr>
              <w:t>преград (</w:t>
            </w:r>
            <w:r w:rsidRPr="00246676">
              <w:rPr>
                <w:rFonts w:ascii="Times New Roman" w:eastAsia="Calibri" w:hAnsi="Times New Roman" w:cs="Times New Roman"/>
                <w:sz w:val="12"/>
                <w:szCs w:val="12"/>
              </w:rPr>
              <w:t>противопожарные двери).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250,00000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450,00000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Эффективная защита путей эвакуации в зданиях </w:t>
            </w:r>
            <w:r w:rsidR="00E12FB8" w:rsidRPr="00246676">
              <w:rPr>
                <w:rFonts w:ascii="Times New Roman" w:eastAsia="Calibri" w:hAnsi="Times New Roman" w:cs="Times New Roman"/>
                <w:sz w:val="12"/>
                <w:szCs w:val="12"/>
              </w:rPr>
              <w:t>от пожара</w:t>
            </w:r>
            <w:r w:rsidRPr="00246676">
              <w:rPr>
                <w:rFonts w:ascii="Times New Roman" w:eastAsia="Calibri" w:hAnsi="Times New Roman" w:cs="Times New Roman"/>
                <w:sz w:val="12"/>
                <w:szCs w:val="12"/>
              </w:rPr>
              <w:t>.</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3.7.</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Испытание пожарных лестниц и ограждение кровли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99,00000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22,50000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118,00000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239,50000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Эффективная работа средств спасания.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3.8.</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Ремонт пожарных лестниц и ремонтные работы по предписаниям органов государственного пожарного надзора.</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100,10000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50,10000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100,10000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250,30000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Эффективная защита путей эвакуации в зданиях </w:t>
            </w:r>
            <w:r w:rsidR="00E12FB8" w:rsidRPr="00246676">
              <w:rPr>
                <w:rFonts w:ascii="Times New Roman" w:eastAsia="Calibri" w:hAnsi="Times New Roman" w:cs="Times New Roman"/>
                <w:sz w:val="12"/>
                <w:szCs w:val="12"/>
              </w:rPr>
              <w:t>от пожара</w:t>
            </w:r>
            <w:r w:rsidRPr="00246676">
              <w:rPr>
                <w:rFonts w:ascii="Times New Roman" w:eastAsia="Calibri" w:hAnsi="Times New Roman" w:cs="Times New Roman"/>
                <w:sz w:val="12"/>
                <w:szCs w:val="12"/>
              </w:rPr>
              <w:t>, предотвращение возникновения пожаров.</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3.9.</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Построение систем мониторинга автоматических средств противопожарной защиты </w:t>
            </w:r>
            <w:r w:rsidR="00E12FB8" w:rsidRPr="00246676">
              <w:rPr>
                <w:rFonts w:ascii="Times New Roman" w:eastAsia="Calibri" w:hAnsi="Times New Roman" w:cs="Times New Roman"/>
                <w:sz w:val="12"/>
                <w:szCs w:val="12"/>
              </w:rPr>
              <w:t>в образовательных</w:t>
            </w:r>
            <w:r w:rsidRPr="00246676">
              <w:rPr>
                <w:rFonts w:ascii="Times New Roman" w:eastAsia="Calibri" w:hAnsi="Times New Roman" w:cs="Times New Roman"/>
                <w:sz w:val="12"/>
                <w:szCs w:val="12"/>
              </w:rPr>
              <w:t xml:space="preserve"> учреждениях.</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532,80000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513,00000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752,40000</w:t>
            </w:r>
          </w:p>
        </w:tc>
        <w:tc>
          <w:tcPr>
            <w:tcW w:w="189"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1798,20000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Своевременная передачи информации о пожаре в пожарные подразделения.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3.10.</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Техническое обслуживание систем мониторинга, обработки и передачи данных о </w:t>
            </w:r>
            <w:r w:rsidR="00E12FB8" w:rsidRPr="00246676">
              <w:rPr>
                <w:rFonts w:ascii="Times New Roman" w:eastAsia="Calibri" w:hAnsi="Times New Roman" w:cs="Times New Roman"/>
                <w:sz w:val="12"/>
                <w:szCs w:val="12"/>
              </w:rPr>
              <w:t>возгорании (</w:t>
            </w:r>
            <w:r w:rsidRPr="00246676">
              <w:rPr>
                <w:rFonts w:ascii="Times New Roman" w:eastAsia="Calibri" w:hAnsi="Times New Roman" w:cs="Times New Roman"/>
                <w:sz w:val="12"/>
                <w:szCs w:val="12"/>
              </w:rPr>
              <w:t>ПАК «Стрелец –Мониторинг»).</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463,35396</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514,04336</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610,14276</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1587,54008</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Своевременная передачи информации о пожаре в пожарные подразделения.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3.11</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Оснащение образовательных учреждений техническими средствами комплексной </w:t>
            </w:r>
            <w:r w:rsidR="00E12FB8" w:rsidRPr="00246676">
              <w:rPr>
                <w:rFonts w:ascii="Times New Roman" w:eastAsia="Calibri" w:hAnsi="Times New Roman" w:cs="Times New Roman"/>
                <w:sz w:val="12"/>
                <w:szCs w:val="12"/>
              </w:rPr>
              <w:t>безопасности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субсидия областного бюджета</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3.12.</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Ремонт (замена) систем пожарной сигнализации в образовательных учреждениях.</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1970,80448</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1800,00000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3770,80448</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3.13.</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Обслуживание каналов передачи данных систем мониторинга автоматических средств противопожарной защиты </w:t>
            </w:r>
            <w:r w:rsidR="00E12FB8" w:rsidRPr="00246676">
              <w:rPr>
                <w:rFonts w:ascii="Times New Roman" w:eastAsia="Calibri" w:hAnsi="Times New Roman" w:cs="Times New Roman"/>
                <w:sz w:val="12"/>
                <w:szCs w:val="12"/>
              </w:rPr>
              <w:t>в образовательных</w:t>
            </w:r>
            <w:r w:rsidRPr="00246676">
              <w:rPr>
                <w:rFonts w:ascii="Times New Roman" w:eastAsia="Calibri" w:hAnsi="Times New Roman" w:cs="Times New Roman"/>
                <w:sz w:val="12"/>
                <w:szCs w:val="12"/>
              </w:rPr>
              <w:t xml:space="preserve"> учреждениях.</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3.14.</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Проведение регламентных работ по обслуживанию противопожарного водопровода</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115,50000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115,50000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Эффективное функционирование средств защиты.</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3.15.</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Приобретение первичных средств </w:t>
            </w:r>
            <w:r w:rsidR="00E12FB8" w:rsidRPr="00246676">
              <w:rPr>
                <w:rFonts w:ascii="Times New Roman" w:eastAsia="Calibri" w:hAnsi="Times New Roman" w:cs="Times New Roman"/>
                <w:sz w:val="12"/>
                <w:szCs w:val="12"/>
              </w:rPr>
              <w:t>пожаротушения,</w:t>
            </w:r>
            <w:r w:rsidRPr="00246676">
              <w:rPr>
                <w:rFonts w:ascii="Times New Roman" w:eastAsia="Calibri" w:hAnsi="Times New Roman" w:cs="Times New Roman"/>
                <w:sz w:val="12"/>
                <w:szCs w:val="12"/>
              </w:rPr>
              <w:t xml:space="preserve"> в том числе </w:t>
            </w:r>
          </w:p>
        </w:tc>
        <w:tc>
          <w:tcPr>
            <w:tcW w:w="567"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168,00000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186,00000</w:t>
            </w:r>
          </w:p>
        </w:tc>
        <w:tc>
          <w:tcPr>
            <w:tcW w:w="568" w:type="pct"/>
            <w:vMerge w:val="restar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Содержание в исправном состоянии средств тушения.</w:t>
            </w: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здание администрации муниципального района Сергиевский</w:t>
            </w:r>
          </w:p>
        </w:tc>
        <w:tc>
          <w:tcPr>
            <w:tcW w:w="56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9"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18,00000</w:t>
            </w:r>
          </w:p>
        </w:tc>
        <w:tc>
          <w:tcPr>
            <w:tcW w:w="568"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w:t>
            </w:r>
          </w:p>
        </w:tc>
        <w:tc>
          <w:tcPr>
            <w:tcW w:w="2544"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образовательные учреждения</w:t>
            </w:r>
          </w:p>
        </w:tc>
        <w:tc>
          <w:tcPr>
            <w:tcW w:w="56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7"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9"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168,00000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168,00000</w:t>
            </w:r>
          </w:p>
        </w:tc>
        <w:tc>
          <w:tcPr>
            <w:tcW w:w="568" w:type="pct"/>
            <w:vMerge/>
            <w:hideMark/>
          </w:tcPr>
          <w:p w:rsidR="00246676" w:rsidRPr="00246676" w:rsidRDefault="00246676" w:rsidP="00246676">
            <w:pPr>
              <w:tabs>
                <w:tab w:val="left" w:pos="284"/>
              </w:tabs>
              <w:rPr>
                <w:rFonts w:ascii="Times New Roman" w:eastAsia="Calibri" w:hAnsi="Times New Roman" w:cs="Times New Roman"/>
                <w:sz w:val="12"/>
                <w:szCs w:val="12"/>
              </w:rPr>
            </w:pPr>
          </w:p>
        </w:tc>
      </w:tr>
      <w:tr w:rsidR="00246676" w:rsidRPr="00246676" w:rsidTr="00246676">
        <w:trPr>
          <w:trHeight w:val="20"/>
        </w:trPr>
        <w:tc>
          <w:tcPr>
            <w:tcW w:w="191"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3.16.</w:t>
            </w:r>
          </w:p>
        </w:tc>
        <w:tc>
          <w:tcPr>
            <w:tcW w:w="2544"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xml:space="preserve">Выплата денежной компенсации гражданам, проживающим на </w:t>
            </w:r>
            <w:r w:rsidR="00E12FB8" w:rsidRPr="00246676">
              <w:rPr>
                <w:rFonts w:ascii="Times New Roman" w:eastAsia="Calibri" w:hAnsi="Times New Roman" w:cs="Times New Roman"/>
                <w:sz w:val="12"/>
                <w:szCs w:val="12"/>
              </w:rPr>
              <w:t>территории муниципального</w:t>
            </w:r>
            <w:r w:rsidRPr="00246676">
              <w:rPr>
                <w:rFonts w:ascii="Times New Roman" w:eastAsia="Calibri" w:hAnsi="Times New Roman" w:cs="Times New Roman"/>
                <w:sz w:val="12"/>
                <w:szCs w:val="12"/>
              </w:rPr>
              <w:t xml:space="preserve">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r w:rsidR="00E12FB8">
              <w:rPr>
                <w:rFonts w:ascii="Times New Roman" w:eastAsia="Calibri" w:hAnsi="Times New Roman" w:cs="Times New Roman"/>
                <w:sz w:val="12"/>
                <w:szCs w:val="12"/>
              </w:rPr>
              <w:t xml:space="preserve"> </w:t>
            </w:r>
            <w:r w:rsidRPr="00246676">
              <w:rPr>
                <w:rFonts w:ascii="Times New Roman" w:eastAsia="Calibri" w:hAnsi="Times New Roman" w:cs="Times New Roman"/>
                <w:sz w:val="12"/>
                <w:szCs w:val="12"/>
              </w:rPr>
              <w:t>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tc>
        <w:tc>
          <w:tcPr>
            <w:tcW w:w="56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Администрация муниципального района Сергиевский</w:t>
            </w:r>
          </w:p>
        </w:tc>
        <w:tc>
          <w:tcPr>
            <w:tcW w:w="187"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2021-2023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местный бюджет</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420,00000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420,00000</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Предотвращение гибели в случае возникновения (угрозы возникновения) чрезвычайной ситуации.</w:t>
            </w:r>
          </w:p>
        </w:tc>
      </w:tr>
      <w:tr w:rsidR="00246676" w:rsidRPr="00246676" w:rsidTr="00246676">
        <w:trPr>
          <w:trHeight w:val="20"/>
        </w:trPr>
        <w:tc>
          <w:tcPr>
            <w:tcW w:w="3678" w:type="pct"/>
            <w:gridSpan w:val="5"/>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Всего</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6743,84057</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4016,94911</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8969,54733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19730,33701</w:t>
            </w:r>
          </w:p>
        </w:tc>
        <w:tc>
          <w:tcPr>
            <w:tcW w:w="56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w:t>
            </w:r>
          </w:p>
        </w:tc>
      </w:tr>
      <w:tr w:rsidR="00246676" w:rsidRPr="00246676" w:rsidTr="00246676">
        <w:trPr>
          <w:trHeight w:val="20"/>
        </w:trPr>
        <w:tc>
          <w:tcPr>
            <w:tcW w:w="3678" w:type="pct"/>
            <w:gridSpan w:val="5"/>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в том числе средства областного бюджета</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0,00000</w:t>
            </w:r>
          </w:p>
        </w:tc>
        <w:tc>
          <w:tcPr>
            <w:tcW w:w="56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 </w:t>
            </w:r>
          </w:p>
        </w:tc>
      </w:tr>
      <w:tr w:rsidR="00246676" w:rsidRPr="00246676" w:rsidTr="00246676">
        <w:trPr>
          <w:trHeight w:val="20"/>
        </w:trPr>
        <w:tc>
          <w:tcPr>
            <w:tcW w:w="3678" w:type="pct"/>
            <w:gridSpan w:val="5"/>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средства местного бюджета</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t>6743,</w:t>
            </w:r>
            <w:r w:rsidRPr="00246676">
              <w:rPr>
                <w:rFonts w:ascii="Times New Roman" w:eastAsia="Calibri" w:hAnsi="Times New Roman" w:cs="Times New Roman"/>
                <w:sz w:val="12"/>
                <w:szCs w:val="12"/>
              </w:rPr>
              <w:lastRenderedPageBreak/>
              <w:t>84057</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4016,</w:t>
            </w:r>
            <w:r w:rsidRPr="00246676">
              <w:rPr>
                <w:rFonts w:ascii="Times New Roman" w:eastAsia="Calibri" w:hAnsi="Times New Roman" w:cs="Times New Roman"/>
                <w:sz w:val="12"/>
                <w:szCs w:val="12"/>
              </w:rPr>
              <w:lastRenderedPageBreak/>
              <w:t>94911</w:t>
            </w:r>
          </w:p>
        </w:tc>
        <w:tc>
          <w:tcPr>
            <w:tcW w:w="188"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8969,</w:t>
            </w:r>
            <w:r w:rsidRPr="00246676">
              <w:rPr>
                <w:rFonts w:ascii="Times New Roman" w:eastAsia="Calibri" w:hAnsi="Times New Roman" w:cs="Times New Roman"/>
                <w:sz w:val="12"/>
                <w:szCs w:val="12"/>
              </w:rPr>
              <w:lastRenderedPageBreak/>
              <w:t>54733</w:t>
            </w:r>
          </w:p>
        </w:tc>
        <w:tc>
          <w:tcPr>
            <w:tcW w:w="189" w:type="pct"/>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1973</w:t>
            </w:r>
            <w:r w:rsidRPr="00246676">
              <w:rPr>
                <w:rFonts w:ascii="Times New Roman" w:eastAsia="Calibri" w:hAnsi="Times New Roman" w:cs="Times New Roman"/>
                <w:sz w:val="12"/>
                <w:szCs w:val="12"/>
              </w:rPr>
              <w:lastRenderedPageBreak/>
              <w:t>0,33701</w:t>
            </w:r>
          </w:p>
        </w:tc>
        <w:tc>
          <w:tcPr>
            <w:tcW w:w="568" w:type="pct"/>
            <w:noWrap/>
            <w:hideMark/>
          </w:tcPr>
          <w:p w:rsidR="00246676" w:rsidRPr="00246676" w:rsidRDefault="00246676" w:rsidP="00246676">
            <w:pPr>
              <w:tabs>
                <w:tab w:val="left" w:pos="284"/>
              </w:tabs>
              <w:rPr>
                <w:rFonts w:ascii="Times New Roman" w:eastAsia="Calibri" w:hAnsi="Times New Roman" w:cs="Times New Roman"/>
                <w:sz w:val="12"/>
                <w:szCs w:val="12"/>
              </w:rPr>
            </w:pPr>
            <w:r w:rsidRPr="00246676">
              <w:rPr>
                <w:rFonts w:ascii="Times New Roman" w:eastAsia="Calibri" w:hAnsi="Times New Roman" w:cs="Times New Roman"/>
                <w:sz w:val="12"/>
                <w:szCs w:val="12"/>
              </w:rPr>
              <w:lastRenderedPageBreak/>
              <w:t> </w:t>
            </w:r>
          </w:p>
        </w:tc>
      </w:tr>
    </w:tbl>
    <w:p w:rsidR="00685963" w:rsidRDefault="00CE3016" w:rsidP="00CE301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lastRenderedPageBreak/>
        <w:t>(</w:t>
      </w:r>
      <w:r w:rsidRPr="00CE3016">
        <w:rPr>
          <w:rFonts w:ascii="Times New Roman" w:eastAsia="Calibri" w:hAnsi="Times New Roman" w:cs="Times New Roman"/>
          <w:sz w:val="12"/>
          <w:szCs w:val="12"/>
        </w:rPr>
        <w:t xml:space="preserve">*) Общий объем финансового обеспечения Программы, а также объем бюджетных ассигнований местного бюджета будут уточнены после утверждения Решения о бюджете на очередной финансовый год и плановый период.  </w:t>
      </w:r>
    </w:p>
    <w:p w:rsidR="00685963" w:rsidRDefault="00685963" w:rsidP="006D4521">
      <w:pPr>
        <w:tabs>
          <w:tab w:val="left" w:pos="284"/>
        </w:tabs>
        <w:spacing w:after="0" w:line="240" w:lineRule="auto"/>
        <w:jc w:val="both"/>
        <w:rPr>
          <w:rFonts w:ascii="Times New Roman" w:eastAsia="Calibri" w:hAnsi="Times New Roman" w:cs="Times New Roman"/>
          <w:sz w:val="12"/>
          <w:szCs w:val="12"/>
        </w:rPr>
      </w:pPr>
    </w:p>
    <w:p w:rsidR="00F27E91" w:rsidRPr="00F27E91" w:rsidRDefault="00F27E91" w:rsidP="00F27E9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27E91" w:rsidRPr="00F27E91" w:rsidRDefault="00F27E91" w:rsidP="00F27E9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27E91" w:rsidRPr="00F27E91" w:rsidRDefault="00F27E91" w:rsidP="00F27E9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27E91" w:rsidRPr="00F27E91" w:rsidRDefault="00F27E91" w:rsidP="00F27E91">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27E91" w:rsidRPr="00F27E91" w:rsidRDefault="00F27E91" w:rsidP="00F27E91">
      <w:pPr>
        <w:tabs>
          <w:tab w:val="left" w:pos="284"/>
        </w:tabs>
        <w:spacing w:after="0" w:line="240" w:lineRule="auto"/>
        <w:jc w:val="center"/>
        <w:rPr>
          <w:rFonts w:ascii="Times New Roman" w:eastAsia="Calibri" w:hAnsi="Times New Roman" w:cs="Times New Roman"/>
          <w:sz w:val="12"/>
          <w:szCs w:val="12"/>
        </w:rPr>
      </w:pPr>
    </w:p>
    <w:p w:rsidR="00F27E91" w:rsidRPr="00F27E91" w:rsidRDefault="00F27E91" w:rsidP="00F27E91">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27E91" w:rsidRPr="00F27E91" w:rsidRDefault="00F27E91" w:rsidP="00F27E9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№25</w:t>
      </w:r>
    </w:p>
    <w:p w:rsidR="00F27E91" w:rsidRDefault="00F27E91" w:rsidP="00F27E91">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О передаче осуществления части полномочий</w:t>
      </w:r>
    </w:p>
    <w:p w:rsidR="00F27E91" w:rsidRPr="00F27E91" w:rsidRDefault="00F27E91" w:rsidP="00F27E91">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 органам местного самоуправления муниципального района Сергиевский Самарской области</w:t>
      </w:r>
    </w:p>
    <w:p w:rsidR="00F27E91" w:rsidRPr="00F27E91" w:rsidRDefault="00F27E91" w:rsidP="00F27E91">
      <w:pPr>
        <w:tabs>
          <w:tab w:val="left" w:pos="284"/>
        </w:tabs>
        <w:spacing w:after="0" w:line="240" w:lineRule="auto"/>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 xml:space="preserve"> </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Заслушав и обсудив финансово-экономическое обоснование Главы сельского  поселения Черновка  муниципального района Сергиевский Самарской области по вопросу передачи администрацией сельского  поселения Черновка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F27E91">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b/>
          <w:sz w:val="12"/>
          <w:szCs w:val="12"/>
        </w:rPr>
        <w:t>РЕШИЛО</w:t>
      </w:r>
      <w:r w:rsidRPr="00F27E91">
        <w:rPr>
          <w:rFonts w:ascii="Times New Roman" w:eastAsia="Calibri" w:hAnsi="Times New Roman" w:cs="Times New Roman"/>
          <w:sz w:val="12"/>
          <w:szCs w:val="12"/>
        </w:rPr>
        <w:t>:</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 Администрации сельского поселения Черновка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lastRenderedPageBreak/>
        <w:t>- проведения проверок наличия документов, прилагаемых к уведомлению о планируемом сносе;</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1.16. Создание условий для развития малого и среднего предпринимательства.</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2. Администрации сельского поселения Черновка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3. Собранию Представителей сельского поселения Черновка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4. Собранию Представителей сельского поселения Черновка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6. Опубликовать настоящее Решение в газете «Сергиевский вестник».</w:t>
      </w:r>
    </w:p>
    <w:p w:rsidR="00F27E91" w:rsidRPr="00F27E91" w:rsidRDefault="00F27E91" w:rsidP="00F27E91">
      <w:pPr>
        <w:tabs>
          <w:tab w:val="left" w:pos="284"/>
        </w:tabs>
        <w:spacing w:after="0" w:line="240" w:lineRule="auto"/>
        <w:ind w:firstLine="284"/>
        <w:jc w:val="both"/>
        <w:rPr>
          <w:rFonts w:ascii="Times New Roman" w:eastAsia="Calibri" w:hAnsi="Times New Roman" w:cs="Times New Roman"/>
          <w:sz w:val="12"/>
          <w:szCs w:val="12"/>
        </w:rPr>
      </w:pPr>
      <w:r w:rsidRPr="00F27E91">
        <w:rPr>
          <w:rFonts w:ascii="Times New Roman" w:eastAsia="Calibri" w:hAnsi="Times New Roman" w:cs="Times New Roman"/>
          <w:sz w:val="12"/>
          <w:szCs w:val="12"/>
        </w:rPr>
        <w:t>7. Настоящее Решение вступает в силу с 1 января 2024 года.</w:t>
      </w: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r w:rsidRPr="00F27E91">
        <w:rPr>
          <w:rFonts w:ascii="Times New Roman" w:eastAsia="Calibri" w:hAnsi="Times New Roman" w:cs="Times New Roman"/>
          <w:sz w:val="12"/>
          <w:szCs w:val="12"/>
        </w:rPr>
        <w:t>Председатель Собрания Представителей сельского поселения Черновка</w:t>
      </w: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r w:rsidRPr="00F27E91">
        <w:rPr>
          <w:rFonts w:ascii="Times New Roman" w:eastAsia="Calibri" w:hAnsi="Times New Roman" w:cs="Times New Roman"/>
          <w:sz w:val="12"/>
          <w:szCs w:val="12"/>
        </w:rPr>
        <w:t>муниципального района Сергиевский</w:t>
      </w: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r w:rsidRPr="00F27E91">
        <w:rPr>
          <w:rFonts w:ascii="Times New Roman" w:eastAsia="Calibri" w:hAnsi="Times New Roman" w:cs="Times New Roman"/>
          <w:sz w:val="12"/>
          <w:szCs w:val="12"/>
        </w:rPr>
        <w:t>И.В.Милюкова</w:t>
      </w: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r w:rsidRPr="00F27E91">
        <w:rPr>
          <w:rFonts w:ascii="Times New Roman" w:eastAsia="Calibri" w:hAnsi="Times New Roman" w:cs="Times New Roman"/>
          <w:sz w:val="12"/>
          <w:szCs w:val="12"/>
        </w:rPr>
        <w:t>И.о.Главы сельского поселения Черновка</w:t>
      </w: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r w:rsidRPr="00F27E91">
        <w:rPr>
          <w:rFonts w:ascii="Times New Roman" w:eastAsia="Calibri" w:hAnsi="Times New Roman" w:cs="Times New Roman"/>
          <w:sz w:val="12"/>
          <w:szCs w:val="12"/>
        </w:rPr>
        <w:t>муниципального района Сергиевский</w:t>
      </w:r>
    </w:p>
    <w:p w:rsidR="00F27E91" w:rsidRPr="00F27E91" w:rsidRDefault="00F27E91" w:rsidP="00F27E91">
      <w:pPr>
        <w:tabs>
          <w:tab w:val="left" w:pos="284"/>
        </w:tabs>
        <w:spacing w:after="0" w:line="240" w:lineRule="auto"/>
        <w:jc w:val="right"/>
        <w:rPr>
          <w:rFonts w:ascii="Times New Roman" w:eastAsia="Calibri" w:hAnsi="Times New Roman" w:cs="Times New Roman"/>
          <w:sz w:val="12"/>
          <w:szCs w:val="12"/>
        </w:rPr>
      </w:pPr>
      <w:r w:rsidRPr="00F27E91">
        <w:rPr>
          <w:rFonts w:ascii="Times New Roman" w:eastAsia="Calibri" w:hAnsi="Times New Roman" w:cs="Times New Roman"/>
          <w:sz w:val="12"/>
          <w:szCs w:val="12"/>
        </w:rPr>
        <w:t>М.Р.Простова</w:t>
      </w:r>
    </w:p>
    <w:p w:rsidR="00F27E91" w:rsidRPr="00F27E91" w:rsidRDefault="00F27E91" w:rsidP="00F27E9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27E91" w:rsidRPr="00F27E91" w:rsidRDefault="00F27E91" w:rsidP="00F27E9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F27E91" w:rsidRPr="00F27E91" w:rsidRDefault="00F27E91" w:rsidP="00F27E9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27E91" w:rsidRPr="00F27E91" w:rsidRDefault="00F27E91" w:rsidP="00F27E91">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27E91" w:rsidRPr="00F27E91" w:rsidRDefault="00F27E91" w:rsidP="00F27E91">
      <w:pPr>
        <w:tabs>
          <w:tab w:val="left" w:pos="284"/>
        </w:tabs>
        <w:spacing w:after="0" w:line="240" w:lineRule="auto"/>
        <w:jc w:val="center"/>
        <w:rPr>
          <w:rFonts w:ascii="Times New Roman" w:eastAsia="Calibri" w:hAnsi="Times New Roman" w:cs="Times New Roman"/>
          <w:sz w:val="12"/>
          <w:szCs w:val="12"/>
        </w:rPr>
      </w:pPr>
    </w:p>
    <w:p w:rsidR="00F27E91" w:rsidRPr="00F27E91" w:rsidRDefault="00F27E91" w:rsidP="00F27E91">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27E91" w:rsidRPr="00F27E91" w:rsidRDefault="00F27E91" w:rsidP="00F27E9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sidR="000272E0">
        <w:rPr>
          <w:rFonts w:ascii="Times New Roman" w:eastAsia="Calibri" w:hAnsi="Times New Roman" w:cs="Times New Roman"/>
          <w:sz w:val="12"/>
          <w:szCs w:val="12"/>
        </w:rPr>
        <w:t xml:space="preserve">                             №24</w:t>
      </w:r>
    </w:p>
    <w:p w:rsidR="000272E0" w:rsidRDefault="000272E0" w:rsidP="000272E0">
      <w:pPr>
        <w:tabs>
          <w:tab w:val="left" w:pos="284"/>
        </w:tabs>
        <w:spacing w:after="0" w:line="240" w:lineRule="auto"/>
        <w:jc w:val="center"/>
        <w:rPr>
          <w:rFonts w:ascii="Times New Roman" w:eastAsia="Calibri" w:hAnsi="Times New Roman" w:cs="Times New Roman"/>
          <w:b/>
          <w:sz w:val="12"/>
          <w:szCs w:val="12"/>
        </w:rPr>
      </w:pPr>
      <w:r w:rsidRPr="000272E0">
        <w:rPr>
          <w:rFonts w:ascii="Times New Roman" w:eastAsia="Calibri" w:hAnsi="Times New Roman" w:cs="Times New Roman"/>
          <w:b/>
          <w:sz w:val="12"/>
          <w:szCs w:val="12"/>
        </w:rPr>
        <w:t xml:space="preserve">О передаче осуществления части полномочий </w:t>
      </w:r>
    </w:p>
    <w:p w:rsidR="000272E0" w:rsidRPr="000272E0" w:rsidRDefault="000272E0" w:rsidP="000272E0">
      <w:pPr>
        <w:tabs>
          <w:tab w:val="left" w:pos="284"/>
        </w:tabs>
        <w:spacing w:after="0" w:line="240" w:lineRule="auto"/>
        <w:jc w:val="center"/>
        <w:rPr>
          <w:rFonts w:ascii="Times New Roman" w:eastAsia="Calibri" w:hAnsi="Times New Roman" w:cs="Times New Roman"/>
          <w:b/>
          <w:sz w:val="12"/>
          <w:szCs w:val="12"/>
        </w:rPr>
      </w:pPr>
      <w:r w:rsidRPr="000272E0">
        <w:rPr>
          <w:rFonts w:ascii="Times New Roman" w:eastAsia="Calibri" w:hAnsi="Times New Roman" w:cs="Times New Roman"/>
          <w:b/>
          <w:sz w:val="12"/>
          <w:szCs w:val="12"/>
        </w:rPr>
        <w:t>органам местного самоуправления муниципального района Сергиевский Самарской области</w:t>
      </w:r>
    </w:p>
    <w:p w:rsidR="000272E0" w:rsidRPr="000272E0" w:rsidRDefault="000272E0" w:rsidP="000272E0">
      <w:pPr>
        <w:tabs>
          <w:tab w:val="left" w:pos="284"/>
        </w:tabs>
        <w:spacing w:after="0" w:line="240" w:lineRule="auto"/>
        <w:jc w:val="both"/>
        <w:rPr>
          <w:rFonts w:ascii="Times New Roman" w:eastAsia="Calibri" w:hAnsi="Times New Roman" w:cs="Times New Roman"/>
          <w:sz w:val="12"/>
          <w:szCs w:val="12"/>
        </w:rPr>
      </w:pP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0272E0">
        <w:rPr>
          <w:rFonts w:ascii="Times New Roman" w:eastAsia="Calibri" w:hAnsi="Times New Roman" w:cs="Times New Roman"/>
          <w:sz w:val="12"/>
          <w:szCs w:val="12"/>
        </w:rPr>
        <w:t>сельского поселения Кр</w:t>
      </w:r>
      <w:r w:rsidR="00AE5A58">
        <w:rPr>
          <w:rFonts w:ascii="Times New Roman" w:eastAsia="Calibri" w:hAnsi="Times New Roman" w:cs="Times New Roman"/>
          <w:sz w:val="12"/>
          <w:szCs w:val="12"/>
        </w:rPr>
        <w:t>а</w:t>
      </w:r>
      <w:r w:rsidRPr="000272E0">
        <w:rPr>
          <w:rFonts w:ascii="Times New Roman" w:eastAsia="Calibri" w:hAnsi="Times New Roman" w:cs="Times New Roman"/>
          <w:sz w:val="12"/>
          <w:szCs w:val="12"/>
        </w:rPr>
        <w:t>сносельское</w:t>
      </w:r>
      <w:r>
        <w:rPr>
          <w:rFonts w:ascii="Times New Roman" w:eastAsia="Calibri" w:hAnsi="Times New Roman" w:cs="Times New Roman"/>
          <w:sz w:val="12"/>
          <w:szCs w:val="12"/>
        </w:rPr>
        <w:t xml:space="preserve"> </w:t>
      </w:r>
      <w:r w:rsidRPr="000272E0">
        <w:rPr>
          <w:rFonts w:ascii="Times New Roman" w:eastAsia="Calibri" w:hAnsi="Times New Roman" w:cs="Times New Roman"/>
          <w:sz w:val="12"/>
          <w:szCs w:val="12"/>
        </w:rPr>
        <w:t>муниципального района Сергиевский Самарской области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 xml:space="preserve">Заслушав и обсудив финансово-экономическое обоснование Главы сельского поселения Красносельское  муниципального района Сергиевский Самарской области по вопросу передачи администрацией сельского поселения Красносельское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Красносельское  муниципального района </w:t>
      </w:r>
      <w:r>
        <w:rPr>
          <w:rFonts w:ascii="Times New Roman" w:eastAsia="Calibri" w:hAnsi="Times New Roman" w:cs="Times New Roman"/>
          <w:sz w:val="12"/>
          <w:szCs w:val="12"/>
        </w:rPr>
        <w:t xml:space="preserve">Сергиевский Самарской области, </w:t>
      </w:r>
      <w:r w:rsidRPr="000272E0">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b/>
          <w:sz w:val="12"/>
          <w:szCs w:val="12"/>
        </w:rPr>
      </w:pPr>
      <w:r w:rsidRPr="000272E0">
        <w:rPr>
          <w:rFonts w:ascii="Times New Roman" w:eastAsia="Calibri" w:hAnsi="Times New Roman" w:cs="Times New Roman"/>
          <w:b/>
          <w:sz w:val="12"/>
          <w:szCs w:val="12"/>
        </w:rPr>
        <w:t>РЕШИЛО:</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 Администрации сельского поселения Красносельское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w:t>
      </w:r>
      <w:r w:rsidRPr="000272E0">
        <w:rPr>
          <w:rFonts w:ascii="Times New Roman" w:eastAsia="Calibri" w:hAnsi="Times New Roman" w:cs="Times New Roman"/>
          <w:sz w:val="12"/>
          <w:szCs w:val="12"/>
        </w:rPr>
        <w:lastRenderedPageBreak/>
        <w:t>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1.16. Создание условий для развития малого и среднего предпринимательства.</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2. Администрации сельского поселения Красносельское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lastRenderedPageBreak/>
        <w:t>3. Собранию Представителей сельского поселения Красносельское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4. Собранию Представителей сельского поселения Красносельское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6. Опубликовать настоящее Решение в газете «Сергиевский вестник».</w:t>
      </w:r>
    </w:p>
    <w:p w:rsidR="000272E0" w:rsidRPr="000272E0" w:rsidRDefault="000272E0" w:rsidP="000272E0">
      <w:pPr>
        <w:tabs>
          <w:tab w:val="left" w:pos="284"/>
        </w:tabs>
        <w:spacing w:after="0" w:line="240" w:lineRule="auto"/>
        <w:ind w:firstLine="284"/>
        <w:jc w:val="both"/>
        <w:rPr>
          <w:rFonts w:ascii="Times New Roman" w:eastAsia="Calibri" w:hAnsi="Times New Roman" w:cs="Times New Roman"/>
          <w:sz w:val="12"/>
          <w:szCs w:val="12"/>
        </w:rPr>
      </w:pPr>
      <w:r w:rsidRPr="000272E0">
        <w:rPr>
          <w:rFonts w:ascii="Times New Roman" w:eastAsia="Calibri" w:hAnsi="Times New Roman" w:cs="Times New Roman"/>
          <w:sz w:val="12"/>
          <w:szCs w:val="12"/>
        </w:rPr>
        <w:t>7. Настоящее Решение вступает в силу с 1 января 2024 года.</w:t>
      </w: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r w:rsidRPr="000272E0">
        <w:rPr>
          <w:rFonts w:ascii="Times New Roman" w:eastAsia="Calibri" w:hAnsi="Times New Roman" w:cs="Times New Roman"/>
          <w:sz w:val="12"/>
          <w:szCs w:val="12"/>
        </w:rPr>
        <w:t>Председатель Собрания Представителей сельского поселения Красносельское</w:t>
      </w: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r w:rsidRPr="000272E0">
        <w:rPr>
          <w:rFonts w:ascii="Times New Roman" w:eastAsia="Calibri" w:hAnsi="Times New Roman" w:cs="Times New Roman"/>
          <w:sz w:val="12"/>
          <w:szCs w:val="12"/>
        </w:rPr>
        <w:t>муниципального района Сергиевский</w:t>
      </w: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r w:rsidRPr="000272E0">
        <w:rPr>
          <w:rFonts w:ascii="Times New Roman" w:eastAsia="Calibri" w:hAnsi="Times New Roman" w:cs="Times New Roman"/>
          <w:sz w:val="12"/>
          <w:szCs w:val="12"/>
        </w:rPr>
        <w:t>Л.В.Мельник</w:t>
      </w: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r w:rsidRPr="000272E0">
        <w:rPr>
          <w:rFonts w:ascii="Times New Roman" w:eastAsia="Calibri" w:hAnsi="Times New Roman" w:cs="Times New Roman"/>
          <w:sz w:val="12"/>
          <w:szCs w:val="12"/>
        </w:rPr>
        <w:t>Глава сельского поселения Красносельское</w:t>
      </w: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r w:rsidRPr="000272E0">
        <w:rPr>
          <w:rFonts w:ascii="Times New Roman" w:eastAsia="Calibri" w:hAnsi="Times New Roman" w:cs="Times New Roman"/>
          <w:sz w:val="12"/>
          <w:szCs w:val="12"/>
        </w:rPr>
        <w:t>муниципального района Сергиевский</w:t>
      </w:r>
    </w:p>
    <w:p w:rsidR="000272E0" w:rsidRPr="000272E0" w:rsidRDefault="000272E0" w:rsidP="000272E0">
      <w:pPr>
        <w:tabs>
          <w:tab w:val="left" w:pos="284"/>
        </w:tabs>
        <w:spacing w:after="0" w:line="240" w:lineRule="auto"/>
        <w:jc w:val="right"/>
        <w:rPr>
          <w:rFonts w:ascii="Times New Roman" w:eastAsia="Calibri" w:hAnsi="Times New Roman" w:cs="Times New Roman"/>
          <w:sz w:val="12"/>
          <w:szCs w:val="12"/>
        </w:rPr>
      </w:pPr>
      <w:r w:rsidRPr="000272E0">
        <w:rPr>
          <w:rFonts w:ascii="Times New Roman" w:eastAsia="Calibri" w:hAnsi="Times New Roman" w:cs="Times New Roman"/>
          <w:sz w:val="12"/>
          <w:szCs w:val="12"/>
        </w:rPr>
        <w:t>Н.В.Вершков</w:t>
      </w:r>
    </w:p>
    <w:p w:rsidR="00A33857" w:rsidRPr="00A33857" w:rsidRDefault="00A33857" w:rsidP="00A3385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ГЛАВА</w:t>
      </w:r>
    </w:p>
    <w:p w:rsidR="00A33857" w:rsidRPr="00A33857" w:rsidRDefault="00A33857" w:rsidP="00A33857">
      <w:pPr>
        <w:tabs>
          <w:tab w:val="left" w:pos="284"/>
        </w:tabs>
        <w:spacing w:after="0" w:line="240" w:lineRule="auto"/>
        <w:jc w:val="center"/>
        <w:rPr>
          <w:rFonts w:ascii="Times New Roman" w:eastAsia="Calibri" w:hAnsi="Times New Roman" w:cs="Times New Roman"/>
          <w:b/>
          <w:sz w:val="12"/>
          <w:szCs w:val="12"/>
        </w:rPr>
      </w:pPr>
      <w:r w:rsidRPr="00A33857">
        <w:rPr>
          <w:rFonts w:ascii="Times New Roman" w:eastAsia="Calibri" w:hAnsi="Times New Roman" w:cs="Times New Roman"/>
          <w:b/>
          <w:sz w:val="12"/>
          <w:szCs w:val="12"/>
        </w:rPr>
        <w:t>МУНИЦИПАЛЬНОГО РАЙОНА СЕРГИЕВСКИЙ</w:t>
      </w:r>
    </w:p>
    <w:p w:rsidR="00A33857" w:rsidRPr="00A33857" w:rsidRDefault="00A33857" w:rsidP="00A33857">
      <w:pPr>
        <w:tabs>
          <w:tab w:val="left" w:pos="284"/>
        </w:tabs>
        <w:spacing w:after="0" w:line="240" w:lineRule="auto"/>
        <w:jc w:val="center"/>
        <w:rPr>
          <w:rFonts w:ascii="Times New Roman" w:eastAsia="Calibri" w:hAnsi="Times New Roman" w:cs="Times New Roman"/>
          <w:b/>
          <w:sz w:val="12"/>
          <w:szCs w:val="12"/>
        </w:rPr>
      </w:pPr>
      <w:r w:rsidRPr="00A33857">
        <w:rPr>
          <w:rFonts w:ascii="Times New Roman" w:eastAsia="Calibri" w:hAnsi="Times New Roman" w:cs="Times New Roman"/>
          <w:b/>
          <w:sz w:val="12"/>
          <w:szCs w:val="12"/>
        </w:rPr>
        <w:t>САМАРСКОЙ ОБЛАСТИ</w:t>
      </w:r>
    </w:p>
    <w:p w:rsidR="00A33857" w:rsidRPr="00A33857" w:rsidRDefault="00A33857" w:rsidP="00A33857">
      <w:pPr>
        <w:tabs>
          <w:tab w:val="left" w:pos="284"/>
        </w:tabs>
        <w:spacing w:after="0" w:line="240" w:lineRule="auto"/>
        <w:jc w:val="center"/>
        <w:rPr>
          <w:rFonts w:ascii="Times New Roman" w:eastAsia="Calibri" w:hAnsi="Times New Roman" w:cs="Times New Roman"/>
          <w:sz w:val="12"/>
          <w:szCs w:val="12"/>
        </w:rPr>
      </w:pPr>
    </w:p>
    <w:p w:rsidR="00A33857" w:rsidRPr="00A33857" w:rsidRDefault="00A33857" w:rsidP="00A33857">
      <w:pPr>
        <w:tabs>
          <w:tab w:val="left" w:pos="284"/>
        </w:tabs>
        <w:spacing w:after="0" w:line="240" w:lineRule="auto"/>
        <w:jc w:val="center"/>
        <w:rPr>
          <w:rFonts w:ascii="Times New Roman" w:eastAsia="Calibri" w:hAnsi="Times New Roman" w:cs="Times New Roman"/>
          <w:sz w:val="12"/>
          <w:szCs w:val="12"/>
        </w:rPr>
      </w:pPr>
      <w:r w:rsidRPr="00A33857">
        <w:rPr>
          <w:rFonts w:ascii="Times New Roman" w:eastAsia="Calibri" w:hAnsi="Times New Roman" w:cs="Times New Roman"/>
          <w:sz w:val="12"/>
          <w:szCs w:val="12"/>
        </w:rPr>
        <w:t>ПОСТАНОВЛЕНИЕ</w:t>
      </w:r>
    </w:p>
    <w:p w:rsidR="00A33857" w:rsidRPr="00A33857" w:rsidRDefault="00A33857" w:rsidP="00A338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A33857">
        <w:rPr>
          <w:rFonts w:ascii="Times New Roman" w:eastAsia="Calibri" w:hAnsi="Times New Roman" w:cs="Times New Roman"/>
          <w:sz w:val="12"/>
          <w:szCs w:val="12"/>
        </w:rPr>
        <w:t xml:space="preserve"> ноября 2023г.                              </w:t>
      </w:r>
      <w:r>
        <w:rPr>
          <w:rFonts w:ascii="Times New Roman" w:eastAsia="Calibri" w:hAnsi="Times New Roman" w:cs="Times New Roman"/>
          <w:sz w:val="12"/>
          <w:szCs w:val="12"/>
        </w:rPr>
        <w:t xml:space="preserve">  </w:t>
      </w:r>
      <w:r w:rsidRPr="00A33857">
        <w:rPr>
          <w:rFonts w:ascii="Times New Roman" w:eastAsia="Calibri" w:hAnsi="Times New Roman" w:cs="Times New Roman"/>
          <w:sz w:val="12"/>
          <w:szCs w:val="12"/>
        </w:rPr>
        <w:t xml:space="preserve">                                                                                                                                                         </w:t>
      </w:r>
      <w:r>
        <w:rPr>
          <w:rFonts w:ascii="Times New Roman" w:eastAsia="Calibri" w:hAnsi="Times New Roman" w:cs="Times New Roman"/>
          <w:sz w:val="12"/>
          <w:szCs w:val="12"/>
        </w:rPr>
        <w:t xml:space="preserve">                           №9/г</w:t>
      </w:r>
    </w:p>
    <w:p w:rsidR="00A33857" w:rsidRDefault="00A33857" w:rsidP="00A33857">
      <w:pPr>
        <w:tabs>
          <w:tab w:val="left" w:pos="284"/>
        </w:tabs>
        <w:spacing w:after="0" w:line="240" w:lineRule="auto"/>
        <w:jc w:val="center"/>
        <w:rPr>
          <w:rFonts w:ascii="Times New Roman" w:eastAsia="Calibri" w:hAnsi="Times New Roman" w:cs="Times New Roman"/>
          <w:b/>
          <w:sz w:val="12"/>
          <w:szCs w:val="12"/>
        </w:rPr>
      </w:pPr>
      <w:r w:rsidRPr="00A33857">
        <w:rPr>
          <w:rFonts w:ascii="Times New Roman" w:eastAsia="Calibri" w:hAnsi="Times New Roman" w:cs="Times New Roman"/>
          <w:b/>
          <w:sz w:val="12"/>
          <w:szCs w:val="12"/>
        </w:rPr>
        <w:t>О проведении публичных слушаний по внесению изменений в проект планировки территории</w:t>
      </w:r>
    </w:p>
    <w:p w:rsidR="00A33857" w:rsidRPr="00A33857" w:rsidRDefault="00A33857" w:rsidP="00A33857">
      <w:pPr>
        <w:tabs>
          <w:tab w:val="left" w:pos="284"/>
        </w:tabs>
        <w:spacing w:after="0" w:line="240" w:lineRule="auto"/>
        <w:jc w:val="center"/>
        <w:rPr>
          <w:rFonts w:ascii="Times New Roman" w:eastAsia="Calibri" w:hAnsi="Times New Roman" w:cs="Times New Roman"/>
          <w:b/>
          <w:sz w:val="12"/>
          <w:szCs w:val="12"/>
        </w:rPr>
      </w:pPr>
      <w:r w:rsidRPr="00A33857">
        <w:rPr>
          <w:rFonts w:ascii="Times New Roman" w:eastAsia="Calibri" w:hAnsi="Times New Roman" w:cs="Times New Roman"/>
          <w:b/>
          <w:sz w:val="12"/>
          <w:szCs w:val="12"/>
        </w:rPr>
        <w:t xml:space="preserve"> и проект межевания территории объекта АО «Самаранефтегаз»: 6373П «Сбор нефти и газа со скважин №№ 700, 701, 702 Радаевского месторождения» в границах сельского поселения Красносельское,  сельского поселения Сергиевск, сельского поселения Елшанка муниципального района Сергиевский Самарской области</w:t>
      </w:r>
    </w:p>
    <w:p w:rsidR="00A33857" w:rsidRPr="00A33857" w:rsidRDefault="00A33857" w:rsidP="00A33857">
      <w:pPr>
        <w:tabs>
          <w:tab w:val="left" w:pos="284"/>
        </w:tabs>
        <w:spacing w:after="0" w:line="240" w:lineRule="auto"/>
        <w:jc w:val="both"/>
        <w:rPr>
          <w:rFonts w:ascii="Times New Roman" w:eastAsia="Calibri" w:hAnsi="Times New Roman" w:cs="Times New Roman"/>
          <w:sz w:val="12"/>
          <w:szCs w:val="12"/>
        </w:rPr>
      </w:pP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 частью 5 статьи 46, статьи 45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муниципального района Сергиевский Самарской области,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27 июля 2023 года № 23</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b/>
          <w:sz w:val="12"/>
          <w:szCs w:val="12"/>
        </w:rPr>
      </w:pPr>
      <w:r w:rsidRPr="00A33857">
        <w:rPr>
          <w:rFonts w:ascii="Times New Roman" w:eastAsia="Calibri" w:hAnsi="Times New Roman" w:cs="Times New Roman"/>
          <w:b/>
          <w:sz w:val="12"/>
          <w:szCs w:val="12"/>
        </w:rPr>
        <w:t>ПОСТАНОВЛЯЮ:</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 Провести на территории муниципального района Сергиевский Самарской области публичные слушания по внесению изменений в проект планировки территории и проект межевания территории объекта АО «Самаранефтегаз»: 6373П «Сбор нефти и газа со скважин №№ 700, 701, 702 Радаевского месторождения» в границах сельского поселения Сергиевск, сельского поселения Красносельское и сельского поселения Елшанка муниципального района Сергиевский Самарской области (далее – Объект).</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2. Срок проведения публичных слушаний по проекту планировки территории и проекту межевания территории Объекта - с 24 ноября 2023 года по 21 декабря 2023 года.</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3. Срок проведения публичных слушаний исчисляется с момента оповещения жителей муниципального района Сергиевский Самарской области о времени и месте их проведения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4. Органом, уполномоченным на организацию и проведение публичных слушаний в соответствии с настоящим Постановлением, является Администрация муниципального района Сергиевский Самарской области. Публичные слушания проводятся в соответствии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27 июля 2023 года № 23.</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5. Представление участниками публичных слушаний предложений и замечаний по проекту планировки территории и проекту межевания территории Объекта, а также их учет осуществляется в соответствии с Порядком организации и проведения общественных обсуждений или публичных слушаний по вопросам градостроительной деятельности на территории муниципального района Сергиевский Самарской области, утвержденным решением Собрания представителей муниципального района  Сергиевский Самарской  области от  27 июля 2023 года № 23.</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6. Место проведения публичных слушаний (место проведения экспозиции проекта): 446540, Самарская область, муниципальный район Сергиевский, с. Сергиевск,  ул. Ленина, 15А,  каб. 20.</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7. Датой открытия экспозиции является дата опубликования проекта планировки территории и проекта межевания территории Объекта и их размещение на официальном сайте Администрации муниципального района Сергиевский Самарской области в информационно-телекоммуникационной сети «Интернет» в порядке, установленном п.1 ч.8 ст.5.1 ГрК РФ. Экспозиция проводится в срок до даты окончания публичных слушаний. Посещение экспозиции возможно в рабочие дни с 10.00 до 17.00. Работа экспозиции проекта планировки территории и проекта межевания территории завершается за семь дней до окончания срока проведения публичных слушаний, установленного пунктом 2 настоящего Постановления.</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8. Собрание участников публичных слушаний по проекту планировки территории и проекту межевания территории Объекта состоится 30 ноября 2023 года в 14.00 по адресу: 446540, Самарская область, муниципальный район Сергиевский, с. Сергиевск, ул. Ленина, 15А, каб. 20.</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9. Прием замечаний и предложений по проекту планировки территории и проекту межевания территории от участников публичных слушаний, жителей муниципального района Сергиевский и иных заинтересованных лиц осуществляется по адресу, указанному в пункте 6 настоящего Постановления, в рабочие дни с 10 часов до 19 часов.</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Замечания и предложения могут быть внесены:</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33857">
        <w:rPr>
          <w:rFonts w:ascii="Times New Roman" w:eastAsia="Calibri" w:hAnsi="Times New Roman" w:cs="Times New Roman"/>
          <w:sz w:val="12"/>
          <w:szCs w:val="12"/>
        </w:rPr>
        <w:t>в письменной или устной форме в ходе проведения собрания участников публичных слушаний;</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33857">
        <w:rPr>
          <w:rFonts w:ascii="Times New Roman" w:eastAsia="Calibri" w:hAnsi="Times New Roman" w:cs="Times New Roman"/>
          <w:sz w:val="12"/>
          <w:szCs w:val="12"/>
        </w:rPr>
        <w:t>в письменной форме в адрес организатора публичных слушаний;</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33857">
        <w:rPr>
          <w:rFonts w:ascii="Times New Roman" w:eastAsia="Calibri" w:hAnsi="Times New Roman" w:cs="Times New Roman"/>
          <w:sz w:val="12"/>
          <w:szCs w:val="12"/>
        </w:rPr>
        <w:t>посредством записи в книге (журнале) учета посетителей экспозиции проекта, подлежащего рассмотрению на публичных слушаниях.</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 xml:space="preserve">10. При подаче замечаний и предложений участники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публичных слушаний, являющиеся правообладателями соответствующих земельных участков и (или) расположенных </w:t>
      </w:r>
      <w:r w:rsidRPr="00A33857">
        <w:rPr>
          <w:rFonts w:ascii="Times New Roman" w:eastAsia="Calibri" w:hAnsi="Times New Roman" w:cs="Times New Roman"/>
          <w:sz w:val="12"/>
          <w:szCs w:val="12"/>
        </w:rPr>
        <w:lastRenderedPageBreak/>
        <w:t>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11. Прием замечаний и предложений от участников публичных слушаний, жителей муниципального района Сергиевский и иных заинтересованных лиц по проекту планировки территории и проекту межевания территории Объекта прекращается 18 декабря 2023 года – за три дня до окончания срока проведения публичных слушаний.</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12. Назначить лицом, ответственным за ведение Протокола публичных слушаний, Протокола собрания участников публичных слушаний по проекту планировки территории и проекту межевания территории Объекта -  Заместителя руководителя Муниципального казенного учреждения «Управления заказчика-застройщика, архитектуры и градостроительства» муниципального района Сергиевский Самарской области Коновалова Сергея Ивановича.</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13. Ответственному лицу, указанному в пункте 12 в целях доведения до населения информации о содержании проекта планировки территории и проекта межевания территории Объекта, обеспечить организацию выставок, экспозиций, демонстрационных материалов в месте проведения публичных слушаний жителей муниципального района Сергиевский по вопросу публичных слушаний.</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14. Ответственному лицу, указанному в пункте 12 в целях заблаговременного ознакомления жителей муниципального района Сергиевский и иных заинтересованных лиц с проектом планировки территории и проектом межевания территории Объекта обеспечить:</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 размещение проекта планировки территории и проекта межевания территории Объекта, а также настоящего Постановления на официальном сайте Администрации муниципального района Сергиевский в информационно-телекоммуникационной сети «Интернет» - http://www.sergievsk.ru, разделе Градостроительство муниципального района, вкладке «Проекты планировки и межевания территории»;</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 официальное опубликование проекта планировки территории и проекта межевания территории Объекта, а также настоящего Постановления в газете «Сергиевский вестник».</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15. Настоящее Постановление является оповещением о начале публичных слушаний.</w:t>
      </w:r>
    </w:p>
    <w:p w:rsidR="00A33857" w:rsidRPr="00A33857" w:rsidRDefault="00A33857" w:rsidP="00A33857">
      <w:pPr>
        <w:tabs>
          <w:tab w:val="left" w:pos="284"/>
        </w:tabs>
        <w:spacing w:after="0" w:line="240" w:lineRule="auto"/>
        <w:ind w:firstLine="284"/>
        <w:jc w:val="both"/>
        <w:rPr>
          <w:rFonts w:ascii="Times New Roman" w:eastAsia="Calibri" w:hAnsi="Times New Roman" w:cs="Times New Roman"/>
          <w:sz w:val="12"/>
          <w:szCs w:val="12"/>
        </w:rPr>
      </w:pPr>
      <w:r w:rsidRPr="00A33857">
        <w:rPr>
          <w:rFonts w:ascii="Times New Roman" w:eastAsia="Calibri" w:hAnsi="Times New Roman" w:cs="Times New Roman"/>
          <w:sz w:val="12"/>
          <w:szCs w:val="12"/>
        </w:rPr>
        <w:t>16. В случае если настоящее Постановление будет опубликовано позднее календарной даты начала публичных слушаний, указанной в пункте 2 настоящего Постановления, то дата начала публичных слушаний исчисляется со дня официального опубликования настоящего Постановления. При этом установленная в настоящем Постановлении календарная дата, до которой осуществляется прием замечаний и предложений от жителей муниципального района Сергиевский и иных заинтересованных лиц, а также дата окончания публичных слушаний переносятся на соответствующее количество дней.</w:t>
      </w:r>
    </w:p>
    <w:p w:rsidR="00A33857" w:rsidRPr="00A33857" w:rsidRDefault="00A33857" w:rsidP="00A33857">
      <w:pPr>
        <w:tabs>
          <w:tab w:val="left" w:pos="284"/>
        </w:tabs>
        <w:spacing w:after="0" w:line="240" w:lineRule="auto"/>
        <w:jc w:val="right"/>
        <w:rPr>
          <w:rFonts w:ascii="Times New Roman" w:eastAsia="Calibri" w:hAnsi="Times New Roman" w:cs="Times New Roman"/>
          <w:sz w:val="12"/>
          <w:szCs w:val="12"/>
        </w:rPr>
      </w:pPr>
      <w:r w:rsidRPr="00A33857">
        <w:rPr>
          <w:rFonts w:ascii="Times New Roman" w:eastAsia="Calibri" w:hAnsi="Times New Roman" w:cs="Times New Roman"/>
          <w:sz w:val="12"/>
          <w:szCs w:val="12"/>
        </w:rPr>
        <w:t>Глава муниципального района Сергиевский</w:t>
      </w:r>
    </w:p>
    <w:p w:rsidR="00A33857" w:rsidRPr="00A33857" w:rsidRDefault="00A33857" w:rsidP="00A33857">
      <w:pPr>
        <w:tabs>
          <w:tab w:val="left" w:pos="284"/>
        </w:tabs>
        <w:spacing w:after="0" w:line="240" w:lineRule="auto"/>
        <w:jc w:val="right"/>
        <w:rPr>
          <w:rFonts w:ascii="Times New Roman" w:eastAsia="Calibri" w:hAnsi="Times New Roman" w:cs="Times New Roman"/>
          <w:sz w:val="12"/>
          <w:szCs w:val="12"/>
        </w:rPr>
      </w:pPr>
      <w:r w:rsidRPr="00A33857">
        <w:rPr>
          <w:rFonts w:ascii="Times New Roman" w:eastAsia="Calibri" w:hAnsi="Times New Roman" w:cs="Times New Roman"/>
          <w:sz w:val="12"/>
          <w:szCs w:val="12"/>
        </w:rPr>
        <w:t>А.И.Екамасов</w:t>
      </w:r>
    </w:p>
    <w:p w:rsidR="00607AE4" w:rsidRPr="001E5E96" w:rsidRDefault="00607AE4" w:rsidP="00607AE4">
      <w:pPr>
        <w:tabs>
          <w:tab w:val="left" w:pos="284"/>
          <w:tab w:val="left" w:pos="3828"/>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АДМИНИСТРАЦИЯ</w:t>
      </w:r>
    </w:p>
    <w:p w:rsidR="00607AE4" w:rsidRPr="001E5E96" w:rsidRDefault="00607AE4" w:rsidP="00607AE4">
      <w:pPr>
        <w:tabs>
          <w:tab w:val="left" w:pos="284"/>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МУНИЦИПАЛЬНОГО РАЙОНА СЕРГИЕВСКИЙ</w:t>
      </w:r>
    </w:p>
    <w:p w:rsidR="00607AE4" w:rsidRPr="001E5E96" w:rsidRDefault="00607AE4" w:rsidP="00607AE4">
      <w:pPr>
        <w:tabs>
          <w:tab w:val="left" w:pos="284"/>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САМАРСКОЙ ОБЛАСТИ</w:t>
      </w:r>
    </w:p>
    <w:p w:rsidR="00607AE4" w:rsidRPr="001E5E96" w:rsidRDefault="00607AE4" w:rsidP="00607AE4">
      <w:pPr>
        <w:tabs>
          <w:tab w:val="left" w:pos="284"/>
        </w:tabs>
        <w:spacing w:after="0" w:line="240" w:lineRule="auto"/>
        <w:jc w:val="center"/>
        <w:rPr>
          <w:rFonts w:ascii="Times New Roman" w:eastAsia="Calibri" w:hAnsi="Times New Roman" w:cs="Times New Roman"/>
          <w:sz w:val="12"/>
          <w:szCs w:val="12"/>
        </w:rPr>
      </w:pPr>
    </w:p>
    <w:p w:rsidR="00607AE4" w:rsidRPr="001E5E96" w:rsidRDefault="00607AE4" w:rsidP="00607AE4">
      <w:pPr>
        <w:tabs>
          <w:tab w:val="left" w:pos="284"/>
        </w:tabs>
        <w:spacing w:after="0" w:line="240" w:lineRule="auto"/>
        <w:jc w:val="center"/>
        <w:rPr>
          <w:rFonts w:ascii="Times New Roman" w:eastAsia="Calibri" w:hAnsi="Times New Roman" w:cs="Times New Roman"/>
          <w:sz w:val="12"/>
          <w:szCs w:val="12"/>
        </w:rPr>
      </w:pPr>
      <w:r w:rsidRPr="001E5E96">
        <w:rPr>
          <w:rFonts w:ascii="Times New Roman" w:eastAsia="Calibri" w:hAnsi="Times New Roman" w:cs="Times New Roman"/>
          <w:sz w:val="12"/>
          <w:szCs w:val="12"/>
        </w:rPr>
        <w:t>ПОСТАНОВЛЕНИЕ</w:t>
      </w:r>
    </w:p>
    <w:p w:rsidR="00607AE4" w:rsidRDefault="00607AE4" w:rsidP="00607A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E5E96">
        <w:rPr>
          <w:rFonts w:ascii="Times New Roman" w:eastAsia="Calibri" w:hAnsi="Times New Roman" w:cs="Times New Roman"/>
          <w:sz w:val="12"/>
          <w:szCs w:val="12"/>
        </w:rPr>
        <w:t xml:space="preserve">3 ноября 2023г.                                                                                                                                                                                       </w:t>
      </w:r>
      <w:r>
        <w:rPr>
          <w:rFonts w:ascii="Times New Roman" w:eastAsia="Calibri" w:hAnsi="Times New Roman" w:cs="Times New Roman"/>
          <w:sz w:val="12"/>
          <w:szCs w:val="12"/>
        </w:rPr>
        <w:t xml:space="preserve">                           №1265</w:t>
      </w:r>
    </w:p>
    <w:p w:rsidR="00607AE4" w:rsidRPr="00607AE4" w:rsidRDefault="00607AE4" w:rsidP="00607AE4">
      <w:pPr>
        <w:tabs>
          <w:tab w:val="left" w:pos="284"/>
        </w:tabs>
        <w:spacing w:after="0" w:line="240" w:lineRule="auto"/>
        <w:jc w:val="center"/>
        <w:rPr>
          <w:rFonts w:ascii="Times New Roman" w:eastAsia="Calibri" w:hAnsi="Times New Roman" w:cs="Times New Roman"/>
          <w:b/>
          <w:sz w:val="12"/>
          <w:szCs w:val="12"/>
        </w:rPr>
      </w:pPr>
      <w:r w:rsidRPr="00607AE4">
        <w:rPr>
          <w:rFonts w:ascii="Times New Roman" w:eastAsia="Calibri" w:hAnsi="Times New Roman" w:cs="Times New Roman"/>
          <w:b/>
          <w:sz w:val="12"/>
          <w:szCs w:val="12"/>
        </w:rPr>
        <w:t>О выплате денежной компенсации гражданам, проживающим на территории муниципального района Сергиевский Самарской области, оказавшимся</w:t>
      </w:r>
      <w:r>
        <w:rPr>
          <w:rFonts w:ascii="Times New Roman" w:eastAsia="Calibri" w:hAnsi="Times New Roman" w:cs="Times New Roman"/>
          <w:b/>
          <w:sz w:val="12"/>
          <w:szCs w:val="12"/>
        </w:rPr>
        <w:t xml:space="preserve"> </w:t>
      </w:r>
      <w:r w:rsidRPr="00607AE4">
        <w:rPr>
          <w:rFonts w:ascii="Times New Roman" w:eastAsia="Calibri" w:hAnsi="Times New Roman" w:cs="Times New Roman"/>
          <w:b/>
          <w:sz w:val="12"/>
          <w:szCs w:val="12"/>
        </w:rPr>
        <w:t>в трудной жизненной ситуации, в связи с признанием многоквартирных домов аварийными и подлежащими сносу</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 </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Руководствуясь Федеральным законом от 06.10.2003 № 131-ФЗ «Об общих принципах организации местного самоуправления в Российской федерации», Уставом муниципального района Сергиевский Самарской области, в целях реализации решений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 администрация муниципального района Сергиевский</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b/>
          <w:sz w:val="12"/>
          <w:szCs w:val="12"/>
        </w:rPr>
        <w:t>ПОСТАНОВЛЯЕТ</w:t>
      </w:r>
      <w:r w:rsidRPr="00607AE4">
        <w:rPr>
          <w:rFonts w:ascii="Times New Roman" w:eastAsia="Calibri" w:hAnsi="Times New Roman" w:cs="Times New Roman"/>
          <w:sz w:val="12"/>
          <w:szCs w:val="12"/>
        </w:rPr>
        <w:t>:</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 Утвердить Положение «О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согласно приложению №1.</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2. Утвердить Положение «О комиссии по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согласно приложению №2.</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3. Утвердить состав комиссии по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согласно приложению №3.</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4. Опубликовать настоящее постановление в газете «Сергиевский вестник».</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5. Настоящее постановление вступает в силу со дня его официального опубликования.</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6. Контроль за выполнением настоящего постановления возложить на первого заместителя Главы муниципального района Сергиевский Самарской области Сапрыкина В.В.</w:t>
      </w:r>
    </w:p>
    <w:p w:rsid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Глава муниципального района</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Сергиевский</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А.И. Екамасов</w:t>
      </w:r>
    </w:p>
    <w:p w:rsid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607AE4" w:rsidRPr="00246676" w:rsidRDefault="00607AE4" w:rsidP="00607AE4">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607AE4" w:rsidRPr="00246676" w:rsidRDefault="00607AE4" w:rsidP="00607AE4">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к постановлению администрации</w:t>
      </w:r>
    </w:p>
    <w:p w:rsidR="00607AE4" w:rsidRPr="00246676" w:rsidRDefault="00607AE4" w:rsidP="00607AE4">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муниципального района Сергиевский Самарской области</w:t>
      </w:r>
    </w:p>
    <w:p w:rsidR="00607AE4" w:rsidRPr="00246676" w:rsidRDefault="00607AE4" w:rsidP="00607AE4">
      <w:pPr>
        <w:tabs>
          <w:tab w:val="left" w:pos="284"/>
        </w:tabs>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№1</w:t>
      </w:r>
      <w:r>
        <w:rPr>
          <w:rFonts w:ascii="Times New Roman" w:eastAsia="Calibri" w:hAnsi="Times New Roman" w:cs="Times New Roman"/>
          <w:i/>
          <w:sz w:val="12"/>
          <w:szCs w:val="12"/>
        </w:rPr>
        <w:t>270</w:t>
      </w:r>
      <w:r w:rsidRPr="0024667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Pr="00246676">
        <w:rPr>
          <w:rFonts w:ascii="Times New Roman" w:eastAsia="Calibri" w:hAnsi="Times New Roman" w:cs="Times New Roman"/>
          <w:i/>
          <w:sz w:val="12"/>
          <w:szCs w:val="12"/>
        </w:rPr>
        <w:t>3” ноября 2023 г.</w:t>
      </w:r>
    </w:p>
    <w:p w:rsidR="00607AE4" w:rsidRPr="00607AE4" w:rsidRDefault="00607AE4" w:rsidP="00607AE4">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Положение</w:t>
      </w:r>
    </w:p>
    <w:p w:rsidR="00607AE4" w:rsidRPr="00607AE4" w:rsidRDefault="00607AE4" w:rsidP="00607AE4">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p>
    <w:p w:rsidR="00A33857" w:rsidRPr="00A33857" w:rsidRDefault="00A33857" w:rsidP="00A33857">
      <w:pPr>
        <w:tabs>
          <w:tab w:val="left" w:pos="284"/>
        </w:tabs>
        <w:spacing w:after="0" w:line="240" w:lineRule="auto"/>
        <w:jc w:val="both"/>
        <w:rPr>
          <w:rFonts w:ascii="Times New Roman" w:eastAsia="Calibri" w:hAnsi="Times New Roman" w:cs="Times New Roman"/>
          <w:sz w:val="12"/>
          <w:szCs w:val="12"/>
        </w:rPr>
      </w:pP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 Положение «О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(далее - Положение) определяет порядок и основания выплаты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 за счет бюджета муниципального района Сергиевский Самарской области, предусмотренных на эти цели на текущий финансовый год.</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lastRenderedPageBreak/>
        <w:t>2. Денежная компенсация предоставляется на оплату арендуемого жилого помещения по договору аренды жилого помещения, расположенного в границах муниципального района Сергиевский Самарской области (далее -</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денежная компенсация).</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3. Право на получение денежной компенсации имеют граждане старше</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18 лет, зарегистрированные и проживающие на территории муниципального района Сергиевский Самарской области, оказавшиеся в трудной жизненной ситуации, в связи с признанием жилых помещений, принадлежащих гражданам на праве собственности или на основании договора социального найма, в многоквартирных домах, расположенных в муниципальном районе Сергиевский Самарской области, аварийными и подлежащими сносу, при наличии следующих оснований:</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принято решение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арендуемое жилое помещение по договору аренды жилого помещения находится на территории муниципального района Сергиевский Самарской области;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отсутствие у гражданина и членов его семьи иных пригодных для проживания жилых помещений, находящихся в его собственности (в том числе в долевой собственности), либо занимаемых на условиях социального найма или по договору найма жилого</w:t>
      </w:r>
      <w:r w:rsidRPr="00607AE4">
        <w:rPr>
          <w:rFonts w:ascii="Times New Roman" w:eastAsia="Calibri" w:hAnsi="Times New Roman" w:cs="Times New Roman"/>
          <w:i/>
          <w:iCs/>
          <w:sz w:val="12"/>
          <w:szCs w:val="12"/>
        </w:rPr>
        <w:t xml:space="preserve"> </w:t>
      </w:r>
      <w:r w:rsidRPr="00607AE4">
        <w:rPr>
          <w:rFonts w:ascii="Times New Roman" w:eastAsia="Calibri" w:hAnsi="Times New Roman" w:cs="Times New Roman"/>
          <w:sz w:val="12"/>
          <w:szCs w:val="12"/>
        </w:rPr>
        <w:t>помещения жилищного фонда социального использования;</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арендуемое жилое помещение по договору аренды жилого помещения не располагается в доме, признанным аварийным, и не признано непригодным для проживания.</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Денежная компенсация предоставляется заявителю на оплату одного арендуемого жилого помещения, вне зависимости от количества собственников жилого помещения, расположенного в аварийном доме, и количества членов их семьи.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4. Компенсируемая стоимость арендного платежа составляет в размере стоимости аренды за месяц, указанной в договоре аренды, но не более 10 000 (Десяти тысяч) рублей.</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5. Денежная компенсация предоставляется на основании личного заявления</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гражданина по форме согласно приложению №1 к настоящему Положению с приложением следующих документов:</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копии паспорта (первая страница и регистрация), либо иного документа, удостоверяющего личность заявителя и членов его семьи;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справку о составе семьи;</w:t>
      </w:r>
    </w:p>
    <w:p w:rsidR="00607AE4" w:rsidRPr="00607AE4" w:rsidRDefault="00607AE4" w:rsidP="00607AE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копии СНИЛС;</w:t>
      </w:r>
    </w:p>
    <w:p w:rsidR="00607AE4" w:rsidRPr="00607AE4" w:rsidRDefault="00607AE4" w:rsidP="00607AE4">
      <w:pPr>
        <w:tabs>
          <w:tab w:val="left" w:pos="284"/>
        </w:tabs>
        <w:spacing w:after="0" w:line="240" w:lineRule="auto"/>
        <w:ind w:left="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копии свидетельства ИНН;</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копии договора аренды жилого помещения, акт приема-передачи жилого помещения, соответствующего требованиям, указанным в пункте 3 настоящего Положения, документ подтверждающий внесение платы за арендованное жилое помещение;</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i/>
          <w:sz w:val="12"/>
          <w:szCs w:val="12"/>
        </w:rPr>
      </w:pPr>
      <w:r w:rsidRPr="00607AE4">
        <w:rPr>
          <w:rFonts w:ascii="Times New Roman" w:eastAsia="Calibri" w:hAnsi="Times New Roman" w:cs="Times New Roman"/>
          <w:sz w:val="12"/>
          <w:szCs w:val="12"/>
        </w:rPr>
        <w:t>- согласие на обработку персональных данных членов семьи заявителя – согласно приложению №2 к настоящему Положению</w:t>
      </w:r>
      <w:r w:rsidRPr="00607AE4">
        <w:rPr>
          <w:rFonts w:ascii="Times New Roman" w:eastAsia="Calibri" w:hAnsi="Times New Roman" w:cs="Times New Roman"/>
          <w:i/>
          <w:sz w:val="12"/>
          <w:szCs w:val="12"/>
        </w:rPr>
        <w:t>;</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реквизиты банковского счета, открытого в кредитной организации на имя заявителя.</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6. Заявление и документы, необходимые для предоставления денежной компенсации, указанные в пункте 5 настоящего Положения, предоставляются в Жилищное управление Администрации муниципального района Сергиевский Самарской области в копиях с предоставлением подлинника.</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Ответственность за достоверность предоставленных документов и информации несет заявитель.</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7. Решение о предоставлении денежной компенсации и ее размере</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принимается комиссией по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(далее - Комиссия), исходя из   объемов бюджетных ассигнований, предусмотренных на эти цели бюджетом муниципального района Сергиевский Самарской области  на текущий финансовый год.</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8. Денежная компенсация осуществляется на основании распоряжения Администрации муниципального района Сергиевский Самарской области. Подготовку проекта распоряжения Администрации муниципального района Сергиевский Самарской области осуществляет Жилищное управление Администрации муниципального района Сергиевский Самарской области.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9.</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Комиссия принимает решение об отказе в выплате денежной компенсации в случае отсутствия оснований, указанных в пункте 3 настоящего Положения, предоставления заявителем неполного пакета документов, указанных в пункте 5 настоящего Положения,  получения  выплаты возмещения от Администрации муниципального района Сергиевский Самарской области за изымаемое жилое помещение, предоставления иного жилого помещения, взамен изымаемого в аварийном многоквартирном доме  либо в случае, если лимиты на эти цели, предусмотренные бюджетом муниципального района Сергиевский Самарской области на текущий финансовый год, исчерпаны.</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10.  Решение об отказе в предоставлении денежной компенсации оформляется уведомлением за подписью председателя Комиссии.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11. Распоряжение о предоставлении денежной компенсации или уведомление об отказе в ее предоставлении принимается не позднее, чем через 10 рабочих дней после поступления от гражданина заявления о предоставлении денежной компенсации.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О принятом решении гражданин должен быть уведомлен в течение 3 рабочих дней после принятия решения способом, указанным в заявлении гражданина.</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12. Выплата денежной компенсации производится Администрацией</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муниципального района Сергиевский Самарской области по мере поступления финансирования, посредством перечисления денежных средств на банковский счет заявителя (безналичный расчет) в течение 15 рабочих дней со дня принятия решения Комиссии.</w:t>
      </w:r>
    </w:p>
    <w:p w:rsidR="00607AE4" w:rsidRPr="00607AE4" w:rsidRDefault="00607AE4" w:rsidP="00607AE4">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13. Финансирование расходов на денежную компенсацию</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осуществляется в пределах утвержденных лимитов бюджетных</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обязательств в соответствии со сводной бюджетной росписью на</w:t>
      </w:r>
      <w:r>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соответствующий финансовый год.</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607AE4" w:rsidRPr="00607AE4" w:rsidRDefault="00607AE4" w:rsidP="00607AE4">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Приложение №1</w:t>
      </w:r>
    </w:p>
    <w:p w:rsidR="00607AE4" w:rsidRPr="00607AE4" w:rsidRDefault="00607AE4" w:rsidP="00607AE4">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к Положению</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О выплате денежной компенсации гражданам,</w:t>
      </w:r>
    </w:p>
    <w:p w:rsidR="00607AE4" w:rsidRPr="00607AE4" w:rsidRDefault="00607AE4" w:rsidP="00607AE4">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проживающим на территории муниципального района</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Сергиевский Самарской области,</w:t>
      </w:r>
    </w:p>
    <w:p w:rsidR="00607AE4" w:rsidRDefault="00607AE4" w:rsidP="00607AE4">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оказавшимся в трудной жизненной ситуации,</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 xml:space="preserve">в связи с признанием многоквартирных домов </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i/>
          <w:sz w:val="12"/>
          <w:szCs w:val="12"/>
        </w:rPr>
        <w:t>аварийными</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и подлежащими сносу</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В Администрацию муниципального района Сергиевский</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Самарской области</w:t>
      </w:r>
    </w:p>
    <w:p w:rsidR="00D272F0"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От_____________________________________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(ФИО гражданина )</w:t>
      </w:r>
    </w:p>
    <w:p w:rsidR="00607AE4" w:rsidRPr="00607AE4" w:rsidRDefault="00D272F0" w:rsidP="00607AE4">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w:t>
      </w:r>
      <w:r w:rsidR="00607AE4" w:rsidRPr="00607AE4">
        <w:rPr>
          <w:rFonts w:ascii="Times New Roman" w:eastAsia="Calibri" w:hAnsi="Times New Roman" w:cs="Times New Roman"/>
          <w:sz w:val="12"/>
          <w:szCs w:val="12"/>
        </w:rPr>
        <w:t>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w:t>
      </w:r>
      <w:r w:rsidR="00D272F0">
        <w:rPr>
          <w:rFonts w:ascii="Times New Roman" w:eastAsia="Calibri" w:hAnsi="Times New Roman" w:cs="Times New Roman"/>
          <w:sz w:val="12"/>
          <w:szCs w:val="12"/>
        </w:rPr>
        <w:t>__</w:t>
      </w:r>
      <w:r w:rsidRPr="00607AE4">
        <w:rPr>
          <w:rFonts w:ascii="Times New Roman" w:eastAsia="Calibri" w:hAnsi="Times New Roman" w:cs="Times New Roman"/>
          <w:sz w:val="12"/>
          <w:szCs w:val="12"/>
        </w:rPr>
        <w:t>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зарегистрированного по адресу:</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проживающего по адресу:</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607AE4" w:rsidRPr="00607AE4" w:rsidRDefault="00607AE4" w:rsidP="00607AE4">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Тел.______________________________________</w:t>
      </w: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lastRenderedPageBreak/>
        <w:t>Заявление</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В соответствии с </w:t>
      </w:r>
      <w:r w:rsidR="00D272F0" w:rsidRPr="00607AE4">
        <w:rPr>
          <w:rFonts w:ascii="Times New Roman" w:eastAsia="Calibri" w:hAnsi="Times New Roman" w:cs="Times New Roman"/>
          <w:sz w:val="12"/>
          <w:szCs w:val="12"/>
        </w:rPr>
        <w:t>постановлением Администрации</w:t>
      </w:r>
      <w:r w:rsidRPr="00607AE4">
        <w:rPr>
          <w:rFonts w:ascii="Times New Roman" w:eastAsia="Calibri" w:hAnsi="Times New Roman" w:cs="Times New Roman"/>
          <w:sz w:val="12"/>
          <w:szCs w:val="12"/>
        </w:rPr>
        <w:t xml:space="preserve"> муниципального района Сергиевский Самарской области №___ от ______ </w:t>
      </w:r>
      <w:r w:rsidR="00D272F0" w:rsidRPr="00607AE4">
        <w:rPr>
          <w:rFonts w:ascii="Times New Roman" w:eastAsia="Calibri" w:hAnsi="Times New Roman" w:cs="Times New Roman"/>
          <w:sz w:val="12"/>
          <w:szCs w:val="12"/>
        </w:rPr>
        <w:t>«О</w:t>
      </w:r>
      <w:r w:rsidRPr="00607AE4">
        <w:rPr>
          <w:rFonts w:ascii="Times New Roman" w:eastAsia="Calibri" w:hAnsi="Times New Roman" w:cs="Times New Roman"/>
          <w:sz w:val="12"/>
          <w:szCs w:val="12"/>
        </w:rPr>
        <w:t xml:space="preserve">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прошу Вас предоставить денежную компенсацию в размере________________________________________________________________</w:t>
      </w:r>
      <w:r w:rsidR="00D272F0">
        <w:rPr>
          <w:rFonts w:ascii="Times New Roman" w:eastAsia="Calibri" w:hAnsi="Times New Roman" w:cs="Times New Roman"/>
          <w:sz w:val="12"/>
          <w:szCs w:val="12"/>
        </w:rPr>
        <w:t>_______________________________</w:t>
      </w:r>
    </w:p>
    <w:p w:rsidR="00607AE4" w:rsidRPr="00607AE4" w:rsidRDefault="00607AE4" w:rsidP="00D272F0">
      <w:pPr>
        <w:tabs>
          <w:tab w:val="left" w:pos="284"/>
        </w:tabs>
        <w:spacing w:after="0" w:line="240" w:lineRule="auto"/>
        <w:ind w:firstLine="284"/>
        <w:jc w:val="center"/>
        <w:rPr>
          <w:rFonts w:ascii="Times New Roman" w:eastAsia="Calibri" w:hAnsi="Times New Roman" w:cs="Times New Roman"/>
          <w:i/>
          <w:sz w:val="12"/>
          <w:szCs w:val="12"/>
        </w:rPr>
      </w:pPr>
      <w:r w:rsidRPr="00607AE4">
        <w:rPr>
          <w:rFonts w:ascii="Times New Roman" w:eastAsia="Calibri" w:hAnsi="Times New Roman" w:cs="Times New Roman"/>
          <w:i/>
          <w:sz w:val="12"/>
          <w:szCs w:val="12"/>
        </w:rPr>
        <w:t>(сумма)</w:t>
      </w:r>
    </w:p>
    <w:p w:rsidR="00607AE4" w:rsidRPr="00607AE4" w:rsidRDefault="00607AE4" w:rsidP="00D272F0">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на оплату арендуемого жилого помещения по договору аренды жилого помещения, расположенного по адресу:____</w:t>
      </w:r>
      <w:r w:rsidR="00D272F0">
        <w:rPr>
          <w:rFonts w:ascii="Times New Roman" w:eastAsia="Calibri" w:hAnsi="Times New Roman" w:cs="Times New Roman"/>
          <w:sz w:val="12"/>
          <w:szCs w:val="12"/>
        </w:rPr>
        <w:t>_________________________</w:t>
      </w:r>
    </w:p>
    <w:p w:rsidR="00607AE4" w:rsidRPr="00607AE4" w:rsidRDefault="00607AE4" w:rsidP="00D272F0">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____________________________________________________________________________________________________________</w:t>
      </w:r>
      <w:r w:rsidR="00D272F0">
        <w:rPr>
          <w:rFonts w:ascii="Times New Roman" w:eastAsia="Calibri" w:hAnsi="Times New Roman" w:cs="Times New Roman"/>
          <w:sz w:val="12"/>
          <w:szCs w:val="12"/>
        </w:rPr>
        <w:t>_________________</w:t>
      </w:r>
    </w:p>
    <w:p w:rsidR="00607AE4" w:rsidRPr="00607AE4" w:rsidRDefault="00607AE4" w:rsidP="00D272F0">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за период с ___________ по ______________.</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Подтверждаю отсутствие у меня и членов моей семьи иных пригодных для проживания жилых помещений, находящихся в собственности (в том числе в долевой собственности), либо занимаемых на условиях социального найма или по договору найма жилого</w:t>
      </w:r>
      <w:r w:rsidRPr="00607AE4">
        <w:rPr>
          <w:rFonts w:ascii="Times New Roman" w:eastAsia="Calibri" w:hAnsi="Times New Roman" w:cs="Times New Roman"/>
          <w:i/>
          <w:iCs/>
          <w:sz w:val="12"/>
          <w:szCs w:val="12"/>
        </w:rPr>
        <w:t xml:space="preserve"> </w:t>
      </w:r>
      <w:r w:rsidRPr="00607AE4">
        <w:rPr>
          <w:rFonts w:ascii="Times New Roman" w:eastAsia="Calibri" w:hAnsi="Times New Roman" w:cs="Times New Roman"/>
          <w:sz w:val="12"/>
          <w:szCs w:val="12"/>
        </w:rPr>
        <w:t>помещения жилищного фонда социального использования.</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Приложение:</w:t>
      </w:r>
    </w:p>
    <w:p w:rsidR="00607AE4" w:rsidRPr="00607AE4" w:rsidRDefault="00607AE4" w:rsidP="00D272F0">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______________________________________________________________________________________________________________</w:t>
      </w:r>
      <w:r w:rsidR="00D272F0">
        <w:rPr>
          <w:rFonts w:ascii="Times New Roman" w:eastAsia="Calibri" w:hAnsi="Times New Roman" w:cs="Times New Roman"/>
          <w:sz w:val="12"/>
          <w:szCs w:val="12"/>
        </w:rPr>
        <w:t>_______________</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Реквизиты для перечисления денежной компенсации_______________________</w:t>
      </w:r>
      <w:r w:rsidR="00D272F0">
        <w:rPr>
          <w:rFonts w:ascii="Times New Roman" w:eastAsia="Calibri" w:hAnsi="Times New Roman" w:cs="Times New Roman"/>
          <w:sz w:val="12"/>
          <w:szCs w:val="12"/>
        </w:rPr>
        <w:t>____________________________________________________</w:t>
      </w:r>
    </w:p>
    <w:p w:rsidR="00607AE4" w:rsidRPr="00607AE4" w:rsidRDefault="00D272F0" w:rsidP="00D272F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w:t>
      </w:r>
      <w:r w:rsidR="00607AE4" w:rsidRPr="00607AE4">
        <w:rPr>
          <w:rFonts w:ascii="Times New Roman" w:eastAsia="Calibri" w:hAnsi="Times New Roman" w:cs="Times New Roman"/>
          <w:sz w:val="12"/>
          <w:szCs w:val="12"/>
        </w:rPr>
        <w:t>____________________________________________________________________</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Результат рассмотрения заявления прошу вручить лично или направить по адресу: _________________________</w:t>
      </w:r>
      <w:r w:rsidR="00D272F0">
        <w:rPr>
          <w:rFonts w:ascii="Times New Roman" w:eastAsia="Calibri" w:hAnsi="Times New Roman" w:cs="Times New Roman"/>
          <w:sz w:val="12"/>
          <w:szCs w:val="12"/>
        </w:rPr>
        <w:t>____________________</w:t>
      </w:r>
      <w:r w:rsidRPr="00607AE4">
        <w:rPr>
          <w:rFonts w:ascii="Times New Roman" w:eastAsia="Calibri" w:hAnsi="Times New Roman" w:cs="Times New Roman"/>
          <w:sz w:val="12"/>
          <w:szCs w:val="12"/>
        </w:rPr>
        <w:t>_ иное______________________________________________________________________________________________________</w:t>
      </w:r>
      <w:r w:rsidR="00D272F0">
        <w:rPr>
          <w:rFonts w:ascii="Times New Roman" w:eastAsia="Calibri" w:hAnsi="Times New Roman" w:cs="Times New Roman"/>
          <w:sz w:val="12"/>
          <w:szCs w:val="12"/>
        </w:rPr>
        <w:t>_________________</w:t>
      </w:r>
      <w:r w:rsidRPr="00607AE4">
        <w:rPr>
          <w:rFonts w:ascii="Times New Roman" w:eastAsia="Calibri" w:hAnsi="Times New Roman" w:cs="Times New Roman"/>
          <w:sz w:val="12"/>
          <w:szCs w:val="12"/>
        </w:rPr>
        <w:t>_.</w:t>
      </w:r>
    </w:p>
    <w:p w:rsidR="00607AE4" w:rsidRPr="00607AE4" w:rsidRDefault="00D272F0"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Даю согласие на обработку моих персональных данных, указанных в</w:t>
      </w:r>
      <w:r w:rsidR="00607AE4" w:rsidRPr="00607AE4">
        <w:rPr>
          <w:rFonts w:ascii="Times New Roman" w:eastAsia="Calibri" w:hAnsi="Times New Roman" w:cs="Times New Roman"/>
          <w:sz w:val="12"/>
          <w:szCs w:val="12"/>
        </w:rPr>
        <w:t xml:space="preserve"> заявлении в порядке, установленном Федеральным законом от 27.07.2006 N 152-ФЗ «О персональных данных».</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 20__ г. __________________________________________</w:t>
      </w:r>
    </w:p>
    <w:p w:rsidR="00607AE4" w:rsidRPr="00607AE4" w:rsidRDefault="00D272F0" w:rsidP="00607A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07AE4" w:rsidRPr="00607AE4">
        <w:rPr>
          <w:rFonts w:ascii="Times New Roman" w:eastAsia="Calibri" w:hAnsi="Times New Roman" w:cs="Times New Roman"/>
          <w:sz w:val="12"/>
          <w:szCs w:val="12"/>
        </w:rPr>
        <w:t>(подпись, расшифровка подписи)</w:t>
      </w:r>
    </w:p>
    <w:p w:rsidR="00D272F0" w:rsidRPr="00607AE4" w:rsidRDefault="00D272F0" w:rsidP="00D272F0">
      <w:pPr>
        <w:tabs>
          <w:tab w:val="left" w:pos="284"/>
        </w:tabs>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272F0" w:rsidRPr="00607AE4" w:rsidRDefault="00D272F0" w:rsidP="00D272F0">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к Положению</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О выплате денежной компенсации гражданам,</w:t>
      </w:r>
    </w:p>
    <w:p w:rsidR="00D272F0" w:rsidRPr="00607AE4" w:rsidRDefault="00D272F0" w:rsidP="00D272F0">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проживающим на территории муниципального района</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Сергиевский Самарской области,</w:t>
      </w:r>
    </w:p>
    <w:p w:rsidR="00D272F0" w:rsidRDefault="00D272F0" w:rsidP="00D272F0">
      <w:pPr>
        <w:tabs>
          <w:tab w:val="left" w:pos="284"/>
        </w:tabs>
        <w:spacing w:after="0" w:line="240" w:lineRule="auto"/>
        <w:jc w:val="right"/>
        <w:rPr>
          <w:rFonts w:ascii="Times New Roman" w:eastAsia="Calibri" w:hAnsi="Times New Roman" w:cs="Times New Roman"/>
          <w:i/>
          <w:sz w:val="12"/>
          <w:szCs w:val="12"/>
        </w:rPr>
      </w:pPr>
      <w:r w:rsidRPr="00607AE4">
        <w:rPr>
          <w:rFonts w:ascii="Times New Roman" w:eastAsia="Calibri" w:hAnsi="Times New Roman" w:cs="Times New Roman"/>
          <w:i/>
          <w:sz w:val="12"/>
          <w:szCs w:val="12"/>
        </w:rPr>
        <w:t>оказавшимся в трудной жизненной ситуации,</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 xml:space="preserve">в связи с признанием многоквартирных домов </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i/>
          <w:sz w:val="12"/>
          <w:szCs w:val="12"/>
        </w:rPr>
        <w:t>аварийными</w:t>
      </w:r>
      <w:r>
        <w:rPr>
          <w:rFonts w:ascii="Times New Roman" w:eastAsia="Calibri" w:hAnsi="Times New Roman" w:cs="Times New Roman"/>
          <w:i/>
          <w:sz w:val="12"/>
          <w:szCs w:val="12"/>
        </w:rPr>
        <w:t xml:space="preserve"> </w:t>
      </w:r>
      <w:r w:rsidRPr="00607AE4">
        <w:rPr>
          <w:rFonts w:ascii="Times New Roman" w:eastAsia="Calibri" w:hAnsi="Times New Roman" w:cs="Times New Roman"/>
          <w:i/>
          <w:sz w:val="12"/>
          <w:szCs w:val="12"/>
        </w:rPr>
        <w:t>и подлежащими сносу</w:t>
      </w:r>
    </w:p>
    <w:p w:rsidR="00D272F0" w:rsidRDefault="00D272F0" w:rsidP="00D272F0">
      <w:pPr>
        <w:tabs>
          <w:tab w:val="left" w:pos="284"/>
        </w:tabs>
        <w:spacing w:after="0" w:line="240" w:lineRule="auto"/>
        <w:jc w:val="right"/>
        <w:rPr>
          <w:rFonts w:ascii="Times New Roman" w:eastAsia="Calibri" w:hAnsi="Times New Roman" w:cs="Times New Roman"/>
          <w:sz w:val="12"/>
          <w:szCs w:val="12"/>
        </w:rPr>
      </w:pP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В Администрацию муниципального района Сергиевский</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Самарской области</w:t>
      </w:r>
    </w:p>
    <w:p w:rsidR="00D272F0"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От_____________________________________</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(ФИО гражданина )</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______</w:t>
      </w:r>
      <w:r w:rsidRPr="00607AE4">
        <w:rPr>
          <w:rFonts w:ascii="Times New Roman" w:eastAsia="Calibri" w:hAnsi="Times New Roman" w:cs="Times New Roman"/>
          <w:sz w:val="12"/>
          <w:szCs w:val="12"/>
        </w:rPr>
        <w:t>_________________________________</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w:t>
      </w:r>
      <w:r>
        <w:rPr>
          <w:rFonts w:ascii="Times New Roman" w:eastAsia="Calibri" w:hAnsi="Times New Roman" w:cs="Times New Roman"/>
          <w:sz w:val="12"/>
          <w:szCs w:val="12"/>
        </w:rPr>
        <w:t>__</w:t>
      </w:r>
      <w:r w:rsidRPr="00607AE4">
        <w:rPr>
          <w:rFonts w:ascii="Times New Roman" w:eastAsia="Calibri" w:hAnsi="Times New Roman" w:cs="Times New Roman"/>
          <w:sz w:val="12"/>
          <w:szCs w:val="12"/>
        </w:rPr>
        <w:t>_________________________________</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зарегистрированного по адресу:</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проживающего по адресу:</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D272F0"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_______________________________________</w:t>
      </w:r>
    </w:p>
    <w:p w:rsidR="00607AE4" w:rsidRPr="00607AE4" w:rsidRDefault="00D272F0" w:rsidP="00D272F0">
      <w:pPr>
        <w:tabs>
          <w:tab w:val="left" w:pos="284"/>
        </w:tabs>
        <w:spacing w:after="0" w:line="240" w:lineRule="auto"/>
        <w:jc w:val="right"/>
        <w:rPr>
          <w:rFonts w:ascii="Times New Roman" w:eastAsia="Calibri" w:hAnsi="Times New Roman" w:cs="Times New Roman"/>
          <w:sz w:val="12"/>
          <w:szCs w:val="12"/>
        </w:rPr>
      </w:pPr>
      <w:r w:rsidRPr="00607AE4">
        <w:rPr>
          <w:rFonts w:ascii="Times New Roman" w:eastAsia="Calibri" w:hAnsi="Times New Roman" w:cs="Times New Roman"/>
          <w:sz w:val="12"/>
          <w:szCs w:val="12"/>
        </w:rPr>
        <w:t>Тел.______________________________________</w:t>
      </w:r>
    </w:p>
    <w:p w:rsidR="00D272F0" w:rsidRDefault="00D272F0" w:rsidP="00D272F0">
      <w:pPr>
        <w:tabs>
          <w:tab w:val="left" w:pos="284"/>
        </w:tabs>
        <w:spacing w:after="0" w:line="240" w:lineRule="auto"/>
        <w:jc w:val="center"/>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Согласие на обработку персональных данных</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Я,___________________________________________________________</w:t>
      </w:r>
      <w:r w:rsidR="00D272F0">
        <w:rPr>
          <w:rFonts w:ascii="Times New Roman" w:eastAsia="Calibri" w:hAnsi="Times New Roman" w:cs="Times New Roman"/>
          <w:sz w:val="12"/>
          <w:szCs w:val="12"/>
        </w:rPr>
        <w:t>______________________________________________________</w:t>
      </w:r>
      <w:r w:rsidRPr="00607AE4">
        <w:rPr>
          <w:rFonts w:ascii="Times New Roman" w:eastAsia="Calibri" w:hAnsi="Times New Roman" w:cs="Times New Roman"/>
          <w:sz w:val="12"/>
          <w:szCs w:val="12"/>
        </w:rPr>
        <w:t>_________,</w:t>
      </w: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(фамилия, имя, отчество)</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паспорт: серия _____ N ___________, выдан _____________</w:t>
      </w:r>
      <w:r w:rsidR="00D272F0">
        <w:rPr>
          <w:rFonts w:ascii="Times New Roman" w:eastAsia="Calibri" w:hAnsi="Times New Roman" w:cs="Times New Roman"/>
          <w:sz w:val="12"/>
          <w:szCs w:val="12"/>
        </w:rPr>
        <w:t>______</w:t>
      </w:r>
      <w:r w:rsidRPr="00607AE4">
        <w:rPr>
          <w:rFonts w:ascii="Times New Roman" w:eastAsia="Calibri" w:hAnsi="Times New Roman" w:cs="Times New Roman"/>
          <w:sz w:val="12"/>
          <w:szCs w:val="12"/>
        </w:rPr>
        <w:t>___</w:t>
      </w:r>
      <w:r w:rsidR="00D272F0">
        <w:rPr>
          <w:rFonts w:ascii="Times New Roman" w:eastAsia="Calibri" w:hAnsi="Times New Roman" w:cs="Times New Roman"/>
          <w:sz w:val="12"/>
          <w:szCs w:val="12"/>
        </w:rPr>
        <w:t>________________________________________________________________</w:t>
      </w: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(дата выдачи и наименование органа, выдавшего документ)</w:t>
      </w:r>
    </w:p>
    <w:p w:rsidR="00607AE4" w:rsidRPr="00607AE4" w:rsidRDefault="00D272F0"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в соответствии</w:t>
      </w:r>
      <w:r w:rsidR="00607AE4" w:rsidRPr="00607AE4">
        <w:rPr>
          <w:rFonts w:ascii="Times New Roman" w:eastAsia="Calibri" w:hAnsi="Times New Roman" w:cs="Times New Roman"/>
          <w:sz w:val="12"/>
          <w:szCs w:val="12"/>
        </w:rPr>
        <w:t xml:space="preserve"> с Федеральным законом от 27.07.2006 №152-ФЗ «О персональных данных» даю  согласие на обработку Администрации муниципального района Сергиевский Самарской области, расположенной по адресу: Самарская область, Сергиевский район, ул. Ленина, д.22, моих персональных данных.</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Настоящее согласие действует со дня его подписания до дня отзыва в</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 xml:space="preserve">письменной форме.  </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«___»_____________202_ г. ___________________ ___________________________</w:t>
      </w:r>
    </w:p>
    <w:p w:rsidR="00607AE4" w:rsidRPr="00607AE4" w:rsidRDefault="00D272F0" w:rsidP="00607AE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607AE4" w:rsidRPr="00607AE4">
        <w:rPr>
          <w:rFonts w:ascii="Times New Roman" w:eastAsia="Calibri" w:hAnsi="Times New Roman" w:cs="Times New Roman"/>
          <w:sz w:val="12"/>
          <w:szCs w:val="12"/>
        </w:rPr>
        <w:t xml:space="preserve">       (дата)          </w:t>
      </w:r>
      <w:r>
        <w:rPr>
          <w:rFonts w:ascii="Times New Roman" w:eastAsia="Calibri" w:hAnsi="Times New Roman" w:cs="Times New Roman"/>
          <w:sz w:val="12"/>
          <w:szCs w:val="12"/>
        </w:rPr>
        <w:t xml:space="preserve">                  </w:t>
      </w:r>
      <w:r w:rsidR="00607AE4" w:rsidRPr="00607AE4">
        <w:rPr>
          <w:rFonts w:ascii="Times New Roman" w:eastAsia="Calibri" w:hAnsi="Times New Roman" w:cs="Times New Roman"/>
          <w:sz w:val="12"/>
          <w:szCs w:val="12"/>
        </w:rPr>
        <w:t xml:space="preserve">           (подпись)          (расшифровка подписи)</w:t>
      </w:r>
    </w:p>
    <w:p w:rsidR="00D272F0" w:rsidRPr="00246676" w:rsidRDefault="00D272F0" w:rsidP="00D272F0">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D272F0" w:rsidRPr="00246676" w:rsidRDefault="00D272F0" w:rsidP="00D272F0">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к постановлению администрации</w:t>
      </w:r>
    </w:p>
    <w:p w:rsidR="00D272F0" w:rsidRPr="00246676" w:rsidRDefault="00D272F0" w:rsidP="00D272F0">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муниципального района Сергиевский Самарской области</w:t>
      </w:r>
    </w:p>
    <w:p w:rsidR="00D272F0" w:rsidRPr="00246676" w:rsidRDefault="00D272F0" w:rsidP="00D272F0">
      <w:pPr>
        <w:tabs>
          <w:tab w:val="left" w:pos="284"/>
        </w:tabs>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№1</w:t>
      </w:r>
      <w:r>
        <w:rPr>
          <w:rFonts w:ascii="Times New Roman" w:eastAsia="Calibri" w:hAnsi="Times New Roman" w:cs="Times New Roman"/>
          <w:i/>
          <w:sz w:val="12"/>
          <w:szCs w:val="12"/>
        </w:rPr>
        <w:t>270</w:t>
      </w:r>
      <w:r w:rsidRPr="0024667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Pr="00246676">
        <w:rPr>
          <w:rFonts w:ascii="Times New Roman" w:eastAsia="Calibri" w:hAnsi="Times New Roman" w:cs="Times New Roman"/>
          <w:i/>
          <w:sz w:val="12"/>
          <w:szCs w:val="12"/>
        </w:rPr>
        <w:t>3” ноября 2023 г.</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Положение</w:t>
      </w: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«О комиссии по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    </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 Комиссия осуществляет свою деятельность на территории муниципального района Сергиевский Самарской области с целью оказания социальной поддержки граждан, оказавшихся в трудной жизненной ситуации в связи с признанием многоквартирных домов аварийными и подлежащими сносу,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2.</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 xml:space="preserve">В своей деятельности комиссия руководствуется </w:t>
      </w:r>
      <w:hyperlink r:id="rId8" w:history="1">
        <w:r w:rsidRPr="00607AE4">
          <w:rPr>
            <w:rStyle w:val="ae"/>
            <w:rFonts w:ascii="Times New Roman" w:eastAsia="Calibri" w:hAnsi="Times New Roman" w:cs="Times New Roman"/>
            <w:sz w:val="12"/>
            <w:szCs w:val="12"/>
          </w:rPr>
          <w:t>Конституцией</w:t>
        </w:r>
      </w:hyperlink>
      <w:r w:rsidRPr="00607AE4">
        <w:rPr>
          <w:rFonts w:ascii="Times New Roman" w:eastAsia="Calibri" w:hAnsi="Times New Roman" w:cs="Times New Roman"/>
          <w:sz w:val="12"/>
          <w:szCs w:val="12"/>
        </w:rPr>
        <w:t xml:space="preserve"> Российской Федерации, федеральными конституционными законами, федеральными законами, актами Президента Российской Федерации, Правительства Российской Федерации, международными договорами Российской Федерации, нормативными правовыми актами Министерства строительства и жилищно-коммунального хозяйства Российской Федерации, нормативными правовыми актами Самарской области, настоящим  положением и иными муниципальными правовыми актами муниципального района Сергиевский Самарской области.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lastRenderedPageBreak/>
        <w:t>3.</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Комиссия создается с целью принятия решения об оказании</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 денежной компенсации и о ее размере, либо об отказе в предоставлении денежной компенсации.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4.</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Комиссия осуществляет следующие функции: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рассматривает на заседаниях представленные заявителями документы, подтверждающие нахождение заявителя в трудной жизненной ситуации;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проверяет достоверность сведений, представленных заявителем;</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 в рамках межведомственного информационного взаимодействия запрашивает </w:t>
      </w:r>
      <w:r w:rsidR="00D272F0" w:rsidRPr="00607AE4">
        <w:rPr>
          <w:rFonts w:ascii="Times New Roman" w:eastAsia="Calibri" w:hAnsi="Times New Roman" w:cs="Times New Roman"/>
          <w:sz w:val="12"/>
          <w:szCs w:val="12"/>
        </w:rPr>
        <w:t>от органов</w:t>
      </w:r>
      <w:r w:rsidRPr="00607AE4">
        <w:rPr>
          <w:rFonts w:ascii="Times New Roman" w:eastAsia="Calibri" w:hAnsi="Times New Roman" w:cs="Times New Roman"/>
          <w:sz w:val="12"/>
          <w:szCs w:val="12"/>
        </w:rPr>
        <w:t xml:space="preserve"> местного самоуправления, государственных органов, иных организаций и учреждений документы и (или) информацию, необходимые для принятия решения;</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выносит решение в пределах своей компетенции.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5. Персональный и количественный состав Комиссии утверждается постановлением Администрации муниципального района Сергиевский Самарской области.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6. Комиссия формируется в составе: председателя, заместителя</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председателя, членов и секретаря без права совещательного голоса.</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Комиссию возглавляет председатель, который организует работу</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Комиссии, созывает и ведет заседание Комиссии, дает поручения членам</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Комиссии в пределах их компетенции, подписывает протоколы заседаний</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Комиссии, доводит до Главы муниципального района Сергиевский Самарской области информацию о результатах работы Комиссии. В случае отсутствия на заседании председателя, его функции выполняет заместитель председателя Комиссии.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7. Заседание Комиссии назначается и проводится по мере поступления</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заявлений от граждан, проживающих на территории муниципального района Сергиевский Самарской области, оказавшихся в трудной жизненной ситуации,</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 xml:space="preserve"> в связи с признанием многоквартирных домов аварийными и подлежащими сносу, при наличии принятого решения комиссии по предупреждению и ликвидации чрезвычайных ситуаций и обеспечению пожарной безопасности муниципального района Сергиевский о возникновении или угрозы возникновения чрезвычайной ситуации.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Решение о проведении очередного заседания Комиссии принимается председателем Комиссии с учетом представленных материалов.</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8.</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В процессе заседания Комиссии ведется протокол, который</w:t>
      </w:r>
      <w:r w:rsidR="00D272F0">
        <w:rPr>
          <w:rFonts w:ascii="Times New Roman" w:eastAsia="Calibri" w:hAnsi="Times New Roman" w:cs="Times New Roman"/>
          <w:sz w:val="12"/>
          <w:szCs w:val="12"/>
        </w:rPr>
        <w:t xml:space="preserve"> </w:t>
      </w:r>
      <w:r w:rsidRPr="00607AE4">
        <w:rPr>
          <w:rFonts w:ascii="Times New Roman" w:eastAsia="Calibri" w:hAnsi="Times New Roman" w:cs="Times New Roman"/>
          <w:sz w:val="12"/>
          <w:szCs w:val="12"/>
        </w:rPr>
        <w:t>подписывается председателем, членами комиссии и секретарем Комиссии.</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9. Решение Комиссии </w:t>
      </w:r>
      <w:r w:rsidR="00D272F0" w:rsidRPr="00607AE4">
        <w:rPr>
          <w:rFonts w:ascii="Times New Roman" w:eastAsia="Calibri" w:hAnsi="Times New Roman" w:cs="Times New Roman"/>
          <w:sz w:val="12"/>
          <w:szCs w:val="12"/>
        </w:rPr>
        <w:t>о предоставлении</w:t>
      </w:r>
      <w:r w:rsidRPr="00607AE4">
        <w:rPr>
          <w:rFonts w:ascii="Times New Roman" w:eastAsia="Calibri" w:hAnsi="Times New Roman" w:cs="Times New Roman"/>
          <w:sz w:val="12"/>
          <w:szCs w:val="12"/>
        </w:rPr>
        <w:t xml:space="preserve"> денежной компенсации, либо об отказе в ее предоставлении, вносится в протокол и доводится до заявителя в письменном виде.</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10. Заседание Комиссии считается правомочным, если на нем присутствует не менее половины ее состава.</w:t>
      </w:r>
    </w:p>
    <w:p w:rsidR="00607AE4" w:rsidRPr="00607AE4" w:rsidRDefault="00607AE4" w:rsidP="00D272F0">
      <w:pPr>
        <w:tabs>
          <w:tab w:val="left" w:pos="284"/>
        </w:tabs>
        <w:spacing w:after="0" w:line="240" w:lineRule="auto"/>
        <w:ind w:firstLine="284"/>
        <w:jc w:val="both"/>
        <w:rPr>
          <w:rFonts w:ascii="Times New Roman" w:eastAsia="Calibri" w:hAnsi="Times New Roman" w:cs="Times New Roman"/>
          <w:sz w:val="12"/>
          <w:szCs w:val="12"/>
        </w:rPr>
      </w:pPr>
      <w:r w:rsidRPr="00607AE4">
        <w:rPr>
          <w:rFonts w:ascii="Times New Roman" w:eastAsia="Calibri" w:hAnsi="Times New Roman" w:cs="Times New Roman"/>
          <w:sz w:val="12"/>
          <w:szCs w:val="12"/>
        </w:rPr>
        <w:t>11. Решение комиссии принимается большинством голосов от присутствующих на заседании комиссии, при равенстве голосов, решающим является голос председателя.</w:t>
      </w:r>
    </w:p>
    <w:p w:rsidR="00D272F0" w:rsidRPr="00246676" w:rsidRDefault="00D272F0" w:rsidP="00D272F0">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№3</w:t>
      </w:r>
    </w:p>
    <w:p w:rsidR="00D272F0" w:rsidRPr="00246676" w:rsidRDefault="00D272F0" w:rsidP="00D272F0">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к постановлению администрации</w:t>
      </w:r>
    </w:p>
    <w:p w:rsidR="00D272F0" w:rsidRPr="00246676" w:rsidRDefault="00D272F0" w:rsidP="00D272F0">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муниципального района Сергиевский Самарской области</w:t>
      </w:r>
    </w:p>
    <w:p w:rsidR="00D272F0" w:rsidRPr="00246676" w:rsidRDefault="00D272F0" w:rsidP="00D272F0">
      <w:pPr>
        <w:tabs>
          <w:tab w:val="left" w:pos="284"/>
        </w:tabs>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№1</w:t>
      </w:r>
      <w:r>
        <w:rPr>
          <w:rFonts w:ascii="Times New Roman" w:eastAsia="Calibri" w:hAnsi="Times New Roman" w:cs="Times New Roman"/>
          <w:i/>
          <w:sz w:val="12"/>
          <w:szCs w:val="12"/>
        </w:rPr>
        <w:t>270</w:t>
      </w:r>
      <w:r w:rsidRPr="0024667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Pr="00246676">
        <w:rPr>
          <w:rFonts w:ascii="Times New Roman" w:eastAsia="Calibri" w:hAnsi="Times New Roman" w:cs="Times New Roman"/>
          <w:i/>
          <w:sz w:val="12"/>
          <w:szCs w:val="12"/>
        </w:rPr>
        <w:t>3” ноября 2023 г.</w:t>
      </w: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Состав</w:t>
      </w:r>
    </w:p>
    <w:p w:rsidR="00607AE4" w:rsidRPr="00607AE4" w:rsidRDefault="00607AE4" w:rsidP="00D272F0">
      <w:pPr>
        <w:tabs>
          <w:tab w:val="left" w:pos="284"/>
        </w:tabs>
        <w:spacing w:after="0" w:line="240" w:lineRule="auto"/>
        <w:jc w:val="center"/>
        <w:rPr>
          <w:rFonts w:ascii="Times New Roman" w:eastAsia="Calibri" w:hAnsi="Times New Roman" w:cs="Times New Roman"/>
          <w:sz w:val="12"/>
          <w:szCs w:val="12"/>
        </w:rPr>
      </w:pPr>
      <w:r w:rsidRPr="00607AE4">
        <w:rPr>
          <w:rFonts w:ascii="Times New Roman" w:eastAsia="Calibri" w:hAnsi="Times New Roman" w:cs="Times New Roman"/>
          <w:sz w:val="12"/>
          <w:szCs w:val="12"/>
        </w:rPr>
        <w:t>комиссии по выплате денежной компенсации гражданам, проживающим на территории муниципального района Сергиевский Самарской области, оказавшимся в трудной жизненной ситуации, в связи с признанием многоквартирных домов аварийными и подлежащими сносу</w:t>
      </w:r>
    </w:p>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tbl>
      <w:tblPr>
        <w:tblW w:w="5000" w:type="pct"/>
        <w:tblCellMar>
          <w:left w:w="0" w:type="dxa"/>
          <w:right w:w="0" w:type="dxa"/>
        </w:tblCellMar>
        <w:tblLook w:val="04A0" w:firstRow="1" w:lastRow="0" w:firstColumn="1" w:lastColumn="0" w:noHBand="0" w:noVBand="1"/>
      </w:tblPr>
      <w:tblGrid>
        <w:gridCol w:w="1704"/>
        <w:gridCol w:w="5809"/>
      </w:tblGrid>
      <w:tr w:rsidR="00607AE4" w:rsidRPr="00607AE4" w:rsidTr="00D272F0">
        <w:trPr>
          <w:trHeight w:val="20"/>
        </w:trPr>
        <w:tc>
          <w:tcPr>
            <w:tcW w:w="1134" w:type="pct"/>
          </w:tcPr>
          <w:p w:rsidR="00607AE4" w:rsidRPr="00607AE4" w:rsidRDefault="00607AE4" w:rsidP="00D272F0">
            <w:pPr>
              <w:tabs>
                <w:tab w:val="left" w:pos="284"/>
              </w:tabs>
              <w:spacing w:after="0" w:line="240" w:lineRule="auto"/>
              <w:rPr>
                <w:rFonts w:ascii="Times New Roman" w:eastAsia="Calibri" w:hAnsi="Times New Roman" w:cs="Times New Roman"/>
                <w:b/>
                <w:sz w:val="12"/>
                <w:szCs w:val="12"/>
              </w:rPr>
            </w:pPr>
            <w:r w:rsidRPr="00607AE4">
              <w:rPr>
                <w:rFonts w:ascii="Times New Roman" w:eastAsia="Calibri" w:hAnsi="Times New Roman" w:cs="Times New Roman"/>
                <w:b/>
                <w:sz w:val="12"/>
                <w:szCs w:val="12"/>
              </w:rPr>
              <w:t>Председатель комиссии:</w:t>
            </w:r>
          </w:p>
          <w:p w:rsid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Сапрыкин В.В.</w:t>
            </w:r>
          </w:p>
          <w:p w:rsidR="00D272F0" w:rsidRPr="00607AE4" w:rsidRDefault="00D272F0" w:rsidP="00D272F0">
            <w:pPr>
              <w:tabs>
                <w:tab w:val="left" w:pos="284"/>
              </w:tabs>
              <w:spacing w:after="0" w:line="240" w:lineRule="auto"/>
              <w:rPr>
                <w:rFonts w:ascii="Times New Roman" w:eastAsia="Calibri" w:hAnsi="Times New Roman" w:cs="Times New Roman"/>
                <w:sz w:val="12"/>
                <w:szCs w:val="12"/>
              </w:rPr>
            </w:pPr>
          </w:p>
        </w:tc>
        <w:tc>
          <w:tcPr>
            <w:tcW w:w="3866" w:type="pct"/>
          </w:tcPr>
          <w:p w:rsidR="00D272F0" w:rsidRDefault="00D272F0" w:rsidP="00D272F0">
            <w:pPr>
              <w:tabs>
                <w:tab w:val="left" w:pos="284"/>
              </w:tabs>
              <w:spacing w:after="0" w:line="240" w:lineRule="auto"/>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Первый заместитель Главы муниципального района Сергиевский Самарской области</w:t>
            </w:r>
          </w:p>
        </w:tc>
      </w:tr>
      <w:tr w:rsidR="00607AE4" w:rsidRPr="00607AE4" w:rsidTr="00D272F0">
        <w:trPr>
          <w:trHeight w:val="20"/>
        </w:trPr>
        <w:tc>
          <w:tcPr>
            <w:tcW w:w="1134" w:type="pct"/>
          </w:tcPr>
          <w:p w:rsidR="00607AE4" w:rsidRPr="00607AE4" w:rsidRDefault="00D272F0" w:rsidP="00D272F0">
            <w:pPr>
              <w:tabs>
                <w:tab w:val="left" w:pos="284"/>
              </w:tabs>
              <w:spacing w:after="0" w:line="240" w:lineRule="auto"/>
              <w:rPr>
                <w:rFonts w:ascii="Times New Roman" w:eastAsia="Calibri" w:hAnsi="Times New Roman" w:cs="Times New Roman"/>
                <w:b/>
                <w:sz w:val="12"/>
                <w:szCs w:val="12"/>
              </w:rPr>
            </w:pPr>
            <w:r w:rsidRPr="00607AE4">
              <w:rPr>
                <w:rFonts w:ascii="Times New Roman" w:eastAsia="Calibri" w:hAnsi="Times New Roman" w:cs="Times New Roman"/>
                <w:b/>
                <w:sz w:val="12"/>
                <w:szCs w:val="12"/>
              </w:rPr>
              <w:t>Заместитель председателя</w:t>
            </w:r>
            <w:r w:rsidR="00607AE4" w:rsidRPr="00607AE4">
              <w:rPr>
                <w:rFonts w:ascii="Times New Roman" w:eastAsia="Calibri" w:hAnsi="Times New Roman" w:cs="Times New Roman"/>
                <w:b/>
                <w:sz w:val="12"/>
                <w:szCs w:val="12"/>
              </w:rPr>
              <w:t xml:space="preserve"> комиссии</w:t>
            </w:r>
          </w:p>
          <w:p w:rsid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Панфилова Н.В.</w:t>
            </w:r>
          </w:p>
          <w:p w:rsidR="00D272F0" w:rsidRPr="00607AE4" w:rsidRDefault="00D272F0" w:rsidP="00D272F0">
            <w:pPr>
              <w:tabs>
                <w:tab w:val="left" w:pos="284"/>
              </w:tabs>
              <w:spacing w:after="0" w:line="240" w:lineRule="auto"/>
              <w:rPr>
                <w:rFonts w:ascii="Times New Roman" w:eastAsia="Calibri" w:hAnsi="Times New Roman" w:cs="Times New Roman"/>
                <w:sz w:val="12"/>
                <w:szCs w:val="12"/>
              </w:rPr>
            </w:pPr>
          </w:p>
        </w:tc>
        <w:tc>
          <w:tcPr>
            <w:tcW w:w="3866" w:type="pct"/>
          </w:tcPr>
          <w:p w:rsidR="00D272F0" w:rsidRDefault="00D272F0" w:rsidP="00D272F0">
            <w:pPr>
              <w:tabs>
                <w:tab w:val="left" w:pos="284"/>
              </w:tabs>
              <w:spacing w:after="0" w:line="240" w:lineRule="auto"/>
              <w:rPr>
                <w:rFonts w:ascii="Times New Roman" w:eastAsia="Calibri" w:hAnsi="Times New Roman" w:cs="Times New Roman"/>
                <w:sz w:val="12"/>
                <w:szCs w:val="12"/>
              </w:rPr>
            </w:pPr>
          </w:p>
          <w:p w:rsidR="00D272F0" w:rsidRDefault="00D272F0" w:rsidP="00D272F0">
            <w:pPr>
              <w:tabs>
                <w:tab w:val="left" w:pos="284"/>
              </w:tabs>
              <w:spacing w:after="0" w:line="240" w:lineRule="auto"/>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Руководитель Жилищного </w:t>
            </w:r>
            <w:r w:rsidR="00D272F0" w:rsidRPr="00607AE4">
              <w:rPr>
                <w:rFonts w:ascii="Times New Roman" w:eastAsia="Calibri" w:hAnsi="Times New Roman" w:cs="Times New Roman"/>
                <w:sz w:val="12"/>
                <w:szCs w:val="12"/>
              </w:rPr>
              <w:t>управления администрации</w:t>
            </w:r>
            <w:r w:rsidRPr="00607AE4">
              <w:rPr>
                <w:rFonts w:ascii="Times New Roman" w:eastAsia="Calibri" w:hAnsi="Times New Roman" w:cs="Times New Roman"/>
                <w:sz w:val="12"/>
                <w:szCs w:val="12"/>
              </w:rPr>
              <w:t xml:space="preserve"> муниципального района Сергиевский Самарской области</w:t>
            </w:r>
          </w:p>
        </w:tc>
      </w:tr>
      <w:tr w:rsidR="00607AE4" w:rsidRPr="00607AE4" w:rsidTr="00D272F0">
        <w:trPr>
          <w:trHeight w:val="20"/>
        </w:trPr>
        <w:tc>
          <w:tcPr>
            <w:tcW w:w="1134" w:type="pct"/>
          </w:tcPr>
          <w:p w:rsidR="00607AE4" w:rsidRDefault="00607AE4" w:rsidP="00D272F0">
            <w:pPr>
              <w:tabs>
                <w:tab w:val="left" w:pos="284"/>
              </w:tabs>
              <w:spacing w:after="0" w:line="240" w:lineRule="auto"/>
              <w:rPr>
                <w:rFonts w:ascii="Times New Roman" w:eastAsia="Calibri" w:hAnsi="Times New Roman" w:cs="Times New Roman"/>
                <w:b/>
                <w:sz w:val="12"/>
                <w:szCs w:val="12"/>
              </w:rPr>
            </w:pPr>
            <w:r w:rsidRPr="00607AE4">
              <w:rPr>
                <w:rFonts w:ascii="Times New Roman" w:eastAsia="Calibri" w:hAnsi="Times New Roman" w:cs="Times New Roman"/>
                <w:b/>
                <w:sz w:val="12"/>
                <w:szCs w:val="12"/>
              </w:rPr>
              <w:t>Секретарь комиссии:</w:t>
            </w: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Юртаева Н.А. (в случае ее отсутствия – Индирякова Н.В.)</w:t>
            </w:r>
          </w:p>
          <w:p w:rsidR="00D272F0" w:rsidRDefault="00D272F0" w:rsidP="00D272F0">
            <w:pPr>
              <w:tabs>
                <w:tab w:val="left" w:pos="284"/>
              </w:tabs>
              <w:spacing w:after="0" w:line="240" w:lineRule="auto"/>
              <w:rPr>
                <w:rFonts w:ascii="Times New Roman" w:eastAsia="Calibri" w:hAnsi="Times New Roman" w:cs="Times New Roman"/>
                <w:b/>
                <w:sz w:val="12"/>
                <w:szCs w:val="12"/>
              </w:rPr>
            </w:pP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b/>
                <w:sz w:val="12"/>
                <w:szCs w:val="12"/>
              </w:rPr>
              <w:t>Члены комиссии:</w:t>
            </w: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 Заболотин С.Г.</w:t>
            </w:r>
          </w:p>
          <w:p w:rsid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Ганиева С.Р.</w:t>
            </w: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Облыгина Ю.В.</w:t>
            </w:r>
          </w:p>
        </w:tc>
        <w:tc>
          <w:tcPr>
            <w:tcW w:w="3866" w:type="pct"/>
          </w:tcPr>
          <w:p w:rsidR="00607AE4" w:rsidRDefault="00607AE4" w:rsidP="00D272F0">
            <w:pPr>
              <w:tabs>
                <w:tab w:val="left" w:pos="284"/>
              </w:tabs>
              <w:spacing w:after="0" w:line="240" w:lineRule="auto"/>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 xml:space="preserve">Главный специалист Жилищного управления администрации муниципального района Сергиевский Самарской области                   </w:t>
            </w:r>
          </w:p>
          <w:p w:rsidR="00607AE4" w:rsidRDefault="00607AE4" w:rsidP="00D272F0">
            <w:pPr>
              <w:tabs>
                <w:tab w:val="left" w:pos="284"/>
              </w:tabs>
              <w:spacing w:after="0" w:line="240" w:lineRule="auto"/>
              <w:rPr>
                <w:rFonts w:ascii="Times New Roman" w:eastAsia="Calibri" w:hAnsi="Times New Roman" w:cs="Times New Roman"/>
                <w:sz w:val="12"/>
                <w:szCs w:val="12"/>
              </w:rPr>
            </w:pPr>
          </w:p>
          <w:p w:rsidR="00D272F0" w:rsidRPr="00607AE4" w:rsidRDefault="00D272F0" w:rsidP="00D272F0">
            <w:pPr>
              <w:tabs>
                <w:tab w:val="left" w:pos="284"/>
              </w:tabs>
              <w:spacing w:after="0" w:line="240" w:lineRule="auto"/>
              <w:rPr>
                <w:rFonts w:ascii="Times New Roman" w:eastAsia="Calibri" w:hAnsi="Times New Roman" w:cs="Times New Roman"/>
                <w:sz w:val="12"/>
                <w:szCs w:val="12"/>
              </w:rPr>
            </w:pP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Заместитель Главы муниципального района Сергиевский Самарской области</w:t>
            </w:r>
          </w:p>
          <w:p w:rsid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Руководитель Управления финансами администрации муниципального района Сергиевский Самарской области</w:t>
            </w:r>
          </w:p>
          <w:p w:rsidR="00607AE4" w:rsidRPr="00607AE4" w:rsidRDefault="00607AE4" w:rsidP="00D272F0">
            <w:pPr>
              <w:tabs>
                <w:tab w:val="left" w:pos="284"/>
              </w:tabs>
              <w:spacing w:after="0" w:line="240" w:lineRule="auto"/>
              <w:rPr>
                <w:rFonts w:ascii="Times New Roman" w:eastAsia="Calibri" w:hAnsi="Times New Roman" w:cs="Times New Roman"/>
                <w:sz w:val="12"/>
                <w:szCs w:val="12"/>
              </w:rPr>
            </w:pPr>
            <w:r w:rsidRPr="00607AE4">
              <w:rPr>
                <w:rFonts w:ascii="Times New Roman" w:eastAsia="Calibri" w:hAnsi="Times New Roman" w:cs="Times New Roman"/>
                <w:sz w:val="12"/>
                <w:szCs w:val="12"/>
              </w:rPr>
              <w:t>Руководитель Правового управления администрации муниципального района Сергиевский</w:t>
            </w:r>
          </w:p>
        </w:tc>
      </w:tr>
    </w:tbl>
    <w:p w:rsidR="00607AE4" w:rsidRPr="00607AE4" w:rsidRDefault="00607AE4" w:rsidP="00607AE4">
      <w:pPr>
        <w:tabs>
          <w:tab w:val="left" w:pos="284"/>
        </w:tabs>
        <w:spacing w:after="0" w:line="240" w:lineRule="auto"/>
        <w:jc w:val="both"/>
        <w:rPr>
          <w:rFonts w:ascii="Times New Roman" w:eastAsia="Calibri" w:hAnsi="Times New Roman" w:cs="Times New Roman"/>
          <w:sz w:val="12"/>
          <w:szCs w:val="12"/>
        </w:rPr>
      </w:pPr>
    </w:p>
    <w:p w:rsidR="00F57680" w:rsidRDefault="00F57680" w:rsidP="00F57680">
      <w:pPr>
        <w:tabs>
          <w:tab w:val="left" w:pos="284"/>
          <w:tab w:val="left" w:pos="3828"/>
        </w:tabs>
        <w:spacing w:after="0" w:line="240" w:lineRule="auto"/>
        <w:jc w:val="center"/>
        <w:rPr>
          <w:rFonts w:ascii="Times New Roman" w:eastAsia="Calibri" w:hAnsi="Times New Roman" w:cs="Times New Roman"/>
          <w:b/>
          <w:sz w:val="12"/>
          <w:szCs w:val="12"/>
        </w:rPr>
      </w:pPr>
    </w:p>
    <w:p w:rsidR="00F57680" w:rsidRDefault="00F57680" w:rsidP="00F57680">
      <w:pPr>
        <w:tabs>
          <w:tab w:val="left" w:pos="284"/>
          <w:tab w:val="left" w:pos="3828"/>
        </w:tabs>
        <w:spacing w:after="0" w:line="240" w:lineRule="auto"/>
        <w:jc w:val="center"/>
        <w:rPr>
          <w:rFonts w:ascii="Times New Roman" w:eastAsia="Calibri" w:hAnsi="Times New Roman" w:cs="Times New Roman"/>
          <w:b/>
          <w:sz w:val="12"/>
          <w:szCs w:val="12"/>
        </w:rPr>
      </w:pPr>
    </w:p>
    <w:p w:rsidR="00F57680" w:rsidRPr="00F27E91" w:rsidRDefault="00F57680" w:rsidP="00F57680">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57680" w:rsidRPr="00F27E91" w:rsidRDefault="00F57680" w:rsidP="00F57680">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F57680" w:rsidRPr="00F27E91" w:rsidRDefault="00F57680" w:rsidP="00F57680">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57680" w:rsidRPr="00F27E91" w:rsidRDefault="00F57680" w:rsidP="00F57680">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57680" w:rsidRPr="00F27E91" w:rsidRDefault="00F57680" w:rsidP="00F57680">
      <w:pPr>
        <w:tabs>
          <w:tab w:val="left" w:pos="284"/>
        </w:tabs>
        <w:spacing w:after="0" w:line="240" w:lineRule="auto"/>
        <w:jc w:val="center"/>
        <w:rPr>
          <w:rFonts w:ascii="Times New Roman" w:eastAsia="Calibri" w:hAnsi="Times New Roman" w:cs="Times New Roman"/>
          <w:sz w:val="12"/>
          <w:szCs w:val="12"/>
        </w:rPr>
      </w:pPr>
    </w:p>
    <w:p w:rsidR="00F57680" w:rsidRPr="00F27E91" w:rsidRDefault="00F57680" w:rsidP="00F57680">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57680" w:rsidRPr="00F27E91" w:rsidRDefault="00F57680" w:rsidP="00F576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20</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№24</w:t>
      </w:r>
    </w:p>
    <w:p w:rsidR="00F57680" w:rsidRDefault="00F57680" w:rsidP="00F57680">
      <w:pPr>
        <w:tabs>
          <w:tab w:val="left" w:pos="284"/>
        </w:tabs>
        <w:spacing w:after="0" w:line="240" w:lineRule="auto"/>
        <w:jc w:val="center"/>
        <w:rPr>
          <w:rFonts w:ascii="Times New Roman" w:eastAsia="Calibri" w:hAnsi="Times New Roman" w:cs="Times New Roman"/>
          <w:b/>
          <w:sz w:val="12"/>
          <w:szCs w:val="12"/>
        </w:rPr>
      </w:pPr>
      <w:r w:rsidRPr="00F57680">
        <w:rPr>
          <w:rFonts w:ascii="Times New Roman" w:eastAsia="Calibri" w:hAnsi="Times New Roman" w:cs="Times New Roman"/>
          <w:b/>
          <w:sz w:val="12"/>
          <w:szCs w:val="12"/>
        </w:rPr>
        <w:t>Об утверждении прогнозного плана (программы) приватизации имущества</w:t>
      </w:r>
    </w:p>
    <w:p w:rsidR="00F57680" w:rsidRDefault="00F57680" w:rsidP="00F57680">
      <w:pPr>
        <w:tabs>
          <w:tab w:val="left" w:pos="284"/>
        </w:tabs>
        <w:spacing w:after="0" w:line="240" w:lineRule="auto"/>
        <w:jc w:val="center"/>
        <w:rPr>
          <w:rFonts w:ascii="Times New Roman" w:eastAsia="Calibri" w:hAnsi="Times New Roman" w:cs="Times New Roman"/>
          <w:b/>
          <w:sz w:val="12"/>
          <w:szCs w:val="12"/>
        </w:rPr>
      </w:pPr>
      <w:r w:rsidRPr="00F57680">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 на 2023-2024 гг.</w:t>
      </w:r>
    </w:p>
    <w:p w:rsidR="00F57680" w:rsidRPr="00F57680" w:rsidRDefault="00F57680" w:rsidP="00F57680">
      <w:pPr>
        <w:tabs>
          <w:tab w:val="left" w:pos="284"/>
        </w:tabs>
        <w:spacing w:after="0" w:line="240" w:lineRule="auto"/>
        <w:jc w:val="center"/>
        <w:rPr>
          <w:rFonts w:ascii="Times New Roman" w:eastAsia="Calibri" w:hAnsi="Times New Roman" w:cs="Times New Roman"/>
          <w:b/>
          <w:sz w:val="12"/>
          <w:szCs w:val="12"/>
        </w:rPr>
      </w:pPr>
    </w:p>
    <w:p w:rsidR="00F57680" w:rsidRPr="00F57680" w:rsidRDefault="00F57680" w:rsidP="00F57680">
      <w:pPr>
        <w:tabs>
          <w:tab w:val="left" w:pos="284"/>
        </w:tabs>
        <w:spacing w:after="0" w:line="240" w:lineRule="auto"/>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В соответствии с Федеральным законом №131-ФЗ от 06.10.2003 года «Об общих принципах организации местного самоуправления в Российской Федерации», Федеральным законом №178-ФЗ от 21.12.2001 года «О приватизации государственного и муниципального имущества», руководствуясь Уставом сельского поселения Черновка муниципального района Сергиевский Самарской области,</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Собрание Представителей сельского поселения Черновка муниципального района Сергиевский Самарской области</w:t>
      </w:r>
    </w:p>
    <w:p w:rsidR="00F57680" w:rsidRPr="00F57680" w:rsidRDefault="00F57680" w:rsidP="00F57680">
      <w:pPr>
        <w:tabs>
          <w:tab w:val="left" w:pos="284"/>
        </w:tabs>
        <w:spacing w:after="0" w:line="240" w:lineRule="auto"/>
        <w:jc w:val="both"/>
        <w:rPr>
          <w:rFonts w:ascii="Times New Roman" w:eastAsia="Calibri" w:hAnsi="Times New Roman" w:cs="Times New Roman"/>
          <w:b/>
          <w:sz w:val="12"/>
          <w:szCs w:val="12"/>
        </w:rPr>
      </w:pPr>
      <w:r w:rsidRPr="00F57680">
        <w:rPr>
          <w:rFonts w:ascii="Times New Roman" w:eastAsia="Calibri" w:hAnsi="Times New Roman" w:cs="Times New Roman"/>
          <w:b/>
          <w:sz w:val="12"/>
          <w:szCs w:val="12"/>
        </w:rPr>
        <w:t>РЕШИЛО:</w:t>
      </w:r>
    </w:p>
    <w:p w:rsidR="00F57680" w:rsidRPr="00F57680" w:rsidRDefault="00F57680" w:rsidP="00F5768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F57680">
        <w:rPr>
          <w:rFonts w:ascii="Times New Roman" w:eastAsia="Calibri" w:hAnsi="Times New Roman" w:cs="Times New Roman"/>
          <w:sz w:val="12"/>
          <w:szCs w:val="12"/>
        </w:rPr>
        <w:t>Утвердить прогнозный план (программу) приватизации имущества сельского поселения Черновка муниципального района Сергиевский Самарской области на 2023-2024 гг. согласно приложению № 1.</w:t>
      </w:r>
    </w:p>
    <w:p w:rsidR="00F57680" w:rsidRPr="00F57680" w:rsidRDefault="00F57680" w:rsidP="00F57680">
      <w:pPr>
        <w:tabs>
          <w:tab w:val="left" w:pos="284"/>
        </w:tabs>
        <w:spacing w:after="0" w:line="240" w:lineRule="auto"/>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Опубликовать настоящее Решение в газете «Сергиевский вестник».</w:t>
      </w:r>
    </w:p>
    <w:p w:rsidR="00F57680" w:rsidRPr="00F57680" w:rsidRDefault="00F57680" w:rsidP="00F57680">
      <w:pPr>
        <w:tabs>
          <w:tab w:val="left" w:pos="284"/>
        </w:tabs>
        <w:spacing w:after="0" w:line="240" w:lineRule="auto"/>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lastRenderedPageBreak/>
        <w:t>3.</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Настоящее Решение вступает в силу с даты его официального опубликования.</w:t>
      </w:r>
    </w:p>
    <w:p w:rsidR="00F57680" w:rsidRPr="00F57680" w:rsidRDefault="00F57680" w:rsidP="00F57680">
      <w:pPr>
        <w:tabs>
          <w:tab w:val="left" w:pos="284"/>
        </w:tabs>
        <w:spacing w:after="0" w:line="240" w:lineRule="auto"/>
        <w:jc w:val="both"/>
        <w:rPr>
          <w:rFonts w:ascii="Times New Roman" w:eastAsia="Calibri" w:hAnsi="Times New Roman" w:cs="Times New Roman"/>
          <w:sz w:val="12"/>
          <w:szCs w:val="12"/>
        </w:rPr>
      </w:pP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sz w:val="12"/>
          <w:szCs w:val="12"/>
        </w:rPr>
        <w:t>Председатель Собрания Представителей сельского поселения Черновка</w:t>
      </w: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sz w:val="12"/>
          <w:szCs w:val="12"/>
        </w:rPr>
        <w:t>муниципального района Сергиевский</w:t>
      </w: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sz w:val="12"/>
          <w:szCs w:val="12"/>
        </w:rPr>
        <w:t>И.В.Милюкова</w:t>
      </w: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sz w:val="12"/>
          <w:szCs w:val="12"/>
        </w:rPr>
        <w:t>И.о.Главы сельского поселения Черновка</w:t>
      </w: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sz w:val="12"/>
          <w:szCs w:val="12"/>
        </w:rPr>
        <w:t>муниципального района Сергиевский</w:t>
      </w:r>
    </w:p>
    <w:p w:rsidR="00A33857" w:rsidRPr="00A33857"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sz w:val="12"/>
          <w:szCs w:val="12"/>
        </w:rPr>
        <w:t>М.Р.Простова</w:t>
      </w:r>
    </w:p>
    <w:p w:rsidR="00A33857" w:rsidRPr="00A33857" w:rsidRDefault="00A33857" w:rsidP="00A33857">
      <w:pPr>
        <w:tabs>
          <w:tab w:val="left" w:pos="284"/>
        </w:tabs>
        <w:spacing w:after="0" w:line="240" w:lineRule="auto"/>
        <w:jc w:val="both"/>
        <w:rPr>
          <w:rFonts w:ascii="Times New Roman" w:eastAsia="Calibri" w:hAnsi="Times New Roman" w:cs="Times New Roman"/>
          <w:sz w:val="12"/>
          <w:szCs w:val="12"/>
        </w:rPr>
      </w:pPr>
    </w:p>
    <w:p w:rsidR="00F57680" w:rsidRPr="00F57680" w:rsidRDefault="00F57680" w:rsidP="00F57680">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F57680" w:rsidRPr="00F57680" w:rsidRDefault="00F57680" w:rsidP="00F57680">
      <w:pPr>
        <w:spacing w:after="0" w:line="240" w:lineRule="auto"/>
        <w:jc w:val="right"/>
        <w:rPr>
          <w:rFonts w:ascii="Times New Roman" w:eastAsia="Calibri" w:hAnsi="Times New Roman" w:cs="Times New Roman"/>
          <w:i/>
          <w:sz w:val="12"/>
          <w:szCs w:val="12"/>
        </w:rPr>
      </w:pPr>
      <w:r w:rsidRPr="00F57680">
        <w:rPr>
          <w:rFonts w:ascii="Times New Roman" w:eastAsia="Calibri" w:hAnsi="Times New Roman" w:cs="Times New Roman"/>
          <w:i/>
          <w:sz w:val="12"/>
          <w:szCs w:val="12"/>
        </w:rPr>
        <w:t xml:space="preserve">к решению Собрания Представителей сельского поселения </w:t>
      </w:r>
      <w:r>
        <w:rPr>
          <w:rFonts w:ascii="Times New Roman" w:eastAsia="Calibri" w:hAnsi="Times New Roman" w:cs="Times New Roman"/>
          <w:i/>
          <w:sz w:val="12"/>
          <w:szCs w:val="12"/>
        </w:rPr>
        <w:t>Черновка</w:t>
      </w:r>
    </w:p>
    <w:p w:rsidR="00F57680" w:rsidRPr="00F57680" w:rsidRDefault="00F57680" w:rsidP="00F57680">
      <w:pPr>
        <w:spacing w:after="0" w:line="240" w:lineRule="auto"/>
        <w:jc w:val="right"/>
        <w:rPr>
          <w:rFonts w:ascii="Times New Roman" w:eastAsia="Calibri" w:hAnsi="Times New Roman" w:cs="Times New Roman"/>
          <w:i/>
          <w:sz w:val="12"/>
          <w:szCs w:val="12"/>
        </w:rPr>
      </w:pPr>
      <w:r w:rsidRPr="00F57680">
        <w:rPr>
          <w:rFonts w:ascii="Times New Roman" w:eastAsia="Calibri" w:hAnsi="Times New Roman" w:cs="Times New Roman"/>
          <w:i/>
          <w:sz w:val="12"/>
          <w:szCs w:val="12"/>
        </w:rPr>
        <w:t>муниципального района Сергиевский Самарской области</w:t>
      </w:r>
    </w:p>
    <w:p w:rsidR="00F57680" w:rsidRPr="00F57680" w:rsidRDefault="00F57680" w:rsidP="00F57680">
      <w:pPr>
        <w:tabs>
          <w:tab w:val="left" w:pos="284"/>
        </w:tabs>
        <w:spacing w:after="0" w:line="240" w:lineRule="auto"/>
        <w:jc w:val="right"/>
        <w:rPr>
          <w:rFonts w:ascii="Times New Roman" w:eastAsia="Calibri" w:hAnsi="Times New Roman" w:cs="Times New Roman"/>
          <w:sz w:val="12"/>
          <w:szCs w:val="12"/>
        </w:rPr>
      </w:pPr>
      <w:r w:rsidRPr="00F57680">
        <w:rPr>
          <w:rFonts w:ascii="Times New Roman" w:eastAsia="Calibri" w:hAnsi="Times New Roman" w:cs="Times New Roman"/>
          <w:i/>
          <w:sz w:val="12"/>
          <w:szCs w:val="12"/>
        </w:rPr>
        <w:t>№2</w:t>
      </w:r>
      <w:r>
        <w:rPr>
          <w:rFonts w:ascii="Times New Roman" w:eastAsia="Calibri" w:hAnsi="Times New Roman" w:cs="Times New Roman"/>
          <w:i/>
          <w:sz w:val="12"/>
          <w:szCs w:val="12"/>
        </w:rPr>
        <w:t>4</w:t>
      </w:r>
      <w:r w:rsidRPr="00F57680">
        <w:rPr>
          <w:rFonts w:ascii="Times New Roman" w:eastAsia="Calibri" w:hAnsi="Times New Roman" w:cs="Times New Roman"/>
          <w:i/>
          <w:sz w:val="12"/>
          <w:szCs w:val="12"/>
        </w:rPr>
        <w:t xml:space="preserve"> от “2</w:t>
      </w:r>
      <w:r>
        <w:rPr>
          <w:rFonts w:ascii="Times New Roman" w:eastAsia="Calibri" w:hAnsi="Times New Roman" w:cs="Times New Roman"/>
          <w:i/>
          <w:sz w:val="12"/>
          <w:szCs w:val="12"/>
        </w:rPr>
        <w:t>0</w:t>
      </w:r>
      <w:r w:rsidRPr="00F57680">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н</w:t>
      </w:r>
      <w:r w:rsidRPr="00F57680">
        <w:rPr>
          <w:rFonts w:ascii="Times New Roman" w:eastAsia="Calibri" w:hAnsi="Times New Roman" w:cs="Times New Roman"/>
          <w:i/>
          <w:sz w:val="12"/>
          <w:szCs w:val="12"/>
        </w:rPr>
        <w:t>оября 2023 г.</w:t>
      </w:r>
    </w:p>
    <w:p w:rsidR="00F57680" w:rsidRPr="00F57680" w:rsidRDefault="00F57680" w:rsidP="00F57680">
      <w:pPr>
        <w:tabs>
          <w:tab w:val="left" w:pos="284"/>
        </w:tabs>
        <w:spacing w:after="0" w:line="240" w:lineRule="auto"/>
        <w:jc w:val="center"/>
        <w:rPr>
          <w:rFonts w:ascii="Times New Roman" w:eastAsia="Calibri" w:hAnsi="Times New Roman" w:cs="Times New Roman"/>
          <w:sz w:val="12"/>
          <w:szCs w:val="12"/>
        </w:rPr>
      </w:pPr>
      <w:r w:rsidRPr="00F57680">
        <w:rPr>
          <w:rFonts w:ascii="Times New Roman" w:eastAsia="Calibri" w:hAnsi="Times New Roman" w:cs="Times New Roman"/>
          <w:sz w:val="12"/>
          <w:szCs w:val="12"/>
        </w:rPr>
        <w:t>ПРОГНОЗНЫЙ ПЛАН (ПРОГРАММА)</w:t>
      </w:r>
    </w:p>
    <w:p w:rsidR="00F57680" w:rsidRDefault="00F57680" w:rsidP="00F57680">
      <w:pPr>
        <w:tabs>
          <w:tab w:val="left" w:pos="284"/>
        </w:tabs>
        <w:spacing w:after="0" w:line="240" w:lineRule="auto"/>
        <w:jc w:val="center"/>
        <w:rPr>
          <w:rFonts w:ascii="Times New Roman" w:eastAsia="Calibri" w:hAnsi="Times New Roman" w:cs="Times New Roman"/>
          <w:sz w:val="12"/>
          <w:szCs w:val="12"/>
        </w:rPr>
      </w:pPr>
      <w:r w:rsidRPr="00F57680">
        <w:rPr>
          <w:rFonts w:ascii="Times New Roman" w:eastAsia="Calibri" w:hAnsi="Times New Roman" w:cs="Times New Roman"/>
          <w:sz w:val="12"/>
          <w:szCs w:val="12"/>
        </w:rPr>
        <w:t xml:space="preserve">ПРИВАТИЗАЦИИ ИМУЩЕСТВА СЕЛЬСКОГО ПОСЕЛЕНИЯ ЧЕРНОВКА </w:t>
      </w:r>
    </w:p>
    <w:p w:rsidR="00F57680" w:rsidRPr="00F57680" w:rsidRDefault="00F57680" w:rsidP="00F57680">
      <w:pPr>
        <w:tabs>
          <w:tab w:val="left" w:pos="284"/>
        </w:tabs>
        <w:spacing w:after="0" w:line="240" w:lineRule="auto"/>
        <w:jc w:val="center"/>
        <w:rPr>
          <w:rFonts w:ascii="Times New Roman" w:eastAsia="Calibri" w:hAnsi="Times New Roman" w:cs="Times New Roman"/>
          <w:sz w:val="12"/>
          <w:szCs w:val="12"/>
        </w:rPr>
      </w:pPr>
      <w:r w:rsidRPr="00F57680">
        <w:rPr>
          <w:rFonts w:ascii="Times New Roman" w:eastAsia="Calibri" w:hAnsi="Times New Roman" w:cs="Times New Roman"/>
          <w:sz w:val="12"/>
          <w:szCs w:val="12"/>
        </w:rPr>
        <w:t>МУНИЦИПАЛЬНОГО РАЙОНА СЕРГИЕВСКИЙ САМАРСКОЙ ОБЛАСТИ НА 2023-2024 гг.</w:t>
      </w:r>
    </w:p>
    <w:p w:rsidR="00F57680" w:rsidRPr="00F57680" w:rsidRDefault="00F57680" w:rsidP="00F57680">
      <w:pPr>
        <w:tabs>
          <w:tab w:val="left" w:pos="284"/>
        </w:tabs>
        <w:spacing w:after="0" w:line="240" w:lineRule="auto"/>
        <w:jc w:val="both"/>
        <w:rPr>
          <w:rFonts w:ascii="Times New Roman" w:eastAsia="Calibri" w:hAnsi="Times New Roman" w:cs="Times New Roman"/>
          <w:sz w:val="12"/>
          <w:szCs w:val="12"/>
        </w:rPr>
      </w:pP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Прогнозный план (программа) приватизации муниципального имущества сельского поселения Черновка муниципального района Сергиевский Самарской области на 2023-2024 гг. формируется с учетом полномочий и имущества муниципального образования, в соответствии с Федеральным законом №131-ФЗ от 06.10.2003г. "Об общих принципах организации местного самоуправления в Российской Федерации", Федеральным законом №178-ФЗ от 21.12.2001г. «О приватизации государственного и муниципального имущества».</w:t>
      </w:r>
    </w:p>
    <w:p w:rsidR="00F57680" w:rsidRPr="00F57680" w:rsidRDefault="00F57680" w:rsidP="00F57680">
      <w:pPr>
        <w:tabs>
          <w:tab w:val="left" w:pos="284"/>
        </w:tabs>
        <w:spacing w:after="0" w:line="240" w:lineRule="auto"/>
        <w:ind w:firstLine="284"/>
        <w:jc w:val="center"/>
        <w:rPr>
          <w:rFonts w:ascii="Times New Roman" w:eastAsia="Calibri" w:hAnsi="Times New Roman" w:cs="Times New Roman"/>
          <w:sz w:val="12"/>
          <w:szCs w:val="12"/>
        </w:rPr>
      </w:pPr>
      <w:r w:rsidRPr="00F57680">
        <w:rPr>
          <w:rFonts w:ascii="Times New Roman" w:eastAsia="Calibri" w:hAnsi="Times New Roman" w:cs="Times New Roman"/>
          <w:sz w:val="12"/>
          <w:szCs w:val="12"/>
        </w:rPr>
        <w:t>1. Приватизация объектов муниципального имущества</w:t>
      </w: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Приватизация предлагаемых объектов муниципального имущества обоснована:</w:t>
      </w: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необходимостью приведения состава муниципального имущества в соответствии с требованиями статьи 50 Федерального закона №131-ФЗ от 06.10.2003 г. «Об общих принципах организации местного самоуправления в Российской Федерации»;</w:t>
      </w: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формированием имущества, находящегося в собственности сельского поселения Черновка муниципального района Сергиевский, в соответствии с целевым характером его использования только для решения вопросов местного значения;</w:t>
      </w: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повышением эффективности использования имущества, находящегося в собственности муниципального образования;</w:t>
      </w: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необходимостью значительных капиталовложений в их капитальный ремонт и техническое перевооружение ввиду изношенного технического состояния;</w:t>
      </w:r>
    </w:p>
    <w:p w:rsidR="00F57680" w:rsidRPr="00F57680" w:rsidRDefault="00F57680" w:rsidP="00F57680">
      <w:pPr>
        <w:tabs>
          <w:tab w:val="left" w:pos="284"/>
        </w:tabs>
        <w:spacing w:after="0" w:line="240" w:lineRule="auto"/>
        <w:ind w:firstLine="284"/>
        <w:jc w:val="both"/>
        <w:rPr>
          <w:rFonts w:ascii="Times New Roman" w:eastAsia="Calibri" w:hAnsi="Times New Roman" w:cs="Times New Roman"/>
          <w:sz w:val="12"/>
          <w:szCs w:val="12"/>
        </w:rPr>
      </w:pPr>
      <w:r w:rsidRPr="00F57680">
        <w:rPr>
          <w:rFonts w:ascii="Times New Roman" w:eastAsia="Calibri" w:hAnsi="Times New Roman" w:cs="Times New Roman"/>
          <w:sz w:val="12"/>
          <w:szCs w:val="12"/>
        </w:rPr>
        <w:t>•</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увеличением доходов бюджета муниципального образования.</w:t>
      </w:r>
    </w:p>
    <w:p w:rsidR="00A33857" w:rsidRPr="00F57680" w:rsidRDefault="00F57680" w:rsidP="00F57680">
      <w:pPr>
        <w:tabs>
          <w:tab w:val="left" w:pos="284"/>
        </w:tabs>
        <w:spacing w:after="0" w:line="240" w:lineRule="auto"/>
        <w:jc w:val="center"/>
        <w:rPr>
          <w:rFonts w:ascii="Times New Roman" w:eastAsia="Calibri" w:hAnsi="Times New Roman" w:cs="Times New Roman"/>
          <w:b/>
          <w:sz w:val="12"/>
          <w:szCs w:val="12"/>
        </w:rPr>
      </w:pPr>
      <w:r w:rsidRPr="00F57680">
        <w:rPr>
          <w:rFonts w:ascii="Times New Roman" w:eastAsia="Calibri" w:hAnsi="Times New Roman" w:cs="Times New Roman"/>
          <w:b/>
          <w:sz w:val="12"/>
          <w:szCs w:val="12"/>
        </w:rPr>
        <w:t>Объекты муниципального имущества, предлагаемые к приватизации по способу приватизации –</w:t>
      </w:r>
      <w:r>
        <w:rPr>
          <w:rFonts w:ascii="Times New Roman" w:eastAsia="Calibri" w:hAnsi="Times New Roman" w:cs="Times New Roman"/>
          <w:b/>
          <w:sz w:val="12"/>
          <w:szCs w:val="12"/>
        </w:rPr>
        <w:t xml:space="preserve"> </w:t>
      </w:r>
      <w:r w:rsidRPr="00F57680">
        <w:rPr>
          <w:rFonts w:ascii="Times New Roman" w:eastAsia="Calibri" w:hAnsi="Times New Roman" w:cs="Times New Roman"/>
          <w:b/>
          <w:sz w:val="12"/>
          <w:szCs w:val="12"/>
        </w:rPr>
        <w:t>продажа на аукционе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8"/>
        <w:gridCol w:w="760"/>
        <w:gridCol w:w="2641"/>
        <w:gridCol w:w="1301"/>
        <w:gridCol w:w="1013"/>
        <w:gridCol w:w="724"/>
        <w:gridCol w:w="796"/>
      </w:tblGrid>
      <w:tr w:rsidR="00F57680" w:rsidRPr="00F57680" w:rsidTr="00F57680">
        <w:trPr>
          <w:trHeight w:val="20"/>
          <w:tblHeader/>
        </w:trPr>
        <w:tc>
          <w:tcPr>
            <w:tcW w:w="192"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 п/п</w:t>
            </w:r>
          </w:p>
        </w:tc>
        <w:tc>
          <w:tcPr>
            <w:tcW w:w="50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Наименование</w:t>
            </w:r>
          </w:p>
        </w:tc>
        <w:tc>
          <w:tcPr>
            <w:tcW w:w="175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Адрес</w:t>
            </w:r>
          </w:p>
        </w:tc>
        <w:tc>
          <w:tcPr>
            <w:tcW w:w="86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Кадастровый номер</w:t>
            </w:r>
          </w:p>
        </w:tc>
        <w:tc>
          <w:tcPr>
            <w:tcW w:w="673"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Характеристика</w:t>
            </w:r>
          </w:p>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объекта</w:t>
            </w:r>
          </w:p>
        </w:tc>
        <w:tc>
          <w:tcPr>
            <w:tcW w:w="481"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Площадь,</w:t>
            </w:r>
          </w:p>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кв.м</w:t>
            </w:r>
          </w:p>
        </w:tc>
        <w:tc>
          <w:tcPr>
            <w:tcW w:w="529"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Назначение</w:t>
            </w:r>
          </w:p>
        </w:tc>
      </w:tr>
      <w:tr w:rsidR="00F57680" w:rsidRPr="00F57680" w:rsidTr="00F57680">
        <w:trPr>
          <w:trHeight w:val="20"/>
          <w:tblHeader/>
        </w:trPr>
        <w:tc>
          <w:tcPr>
            <w:tcW w:w="192"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1.</w:t>
            </w:r>
          </w:p>
        </w:tc>
        <w:tc>
          <w:tcPr>
            <w:tcW w:w="50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Помещение</w:t>
            </w:r>
          </w:p>
        </w:tc>
        <w:tc>
          <w:tcPr>
            <w:tcW w:w="175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Самарская обл., муниципальный район Сергиевский,</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с. Черновка, ул. Демидова, д. 19</w:t>
            </w:r>
          </w:p>
        </w:tc>
        <w:tc>
          <w:tcPr>
            <w:tcW w:w="86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63:31:1405009:317</w:t>
            </w:r>
          </w:p>
        </w:tc>
        <w:tc>
          <w:tcPr>
            <w:tcW w:w="673"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Этаж 1</w:t>
            </w:r>
          </w:p>
        </w:tc>
        <w:tc>
          <w:tcPr>
            <w:tcW w:w="481"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527,3</w:t>
            </w:r>
          </w:p>
        </w:tc>
        <w:tc>
          <w:tcPr>
            <w:tcW w:w="529"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нежилое</w:t>
            </w:r>
          </w:p>
        </w:tc>
      </w:tr>
      <w:tr w:rsidR="00F57680" w:rsidRPr="00F57680" w:rsidTr="00F57680">
        <w:trPr>
          <w:trHeight w:val="20"/>
        </w:trPr>
        <w:tc>
          <w:tcPr>
            <w:tcW w:w="192"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2.</w:t>
            </w:r>
          </w:p>
        </w:tc>
        <w:tc>
          <w:tcPr>
            <w:tcW w:w="50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Помещение</w:t>
            </w:r>
          </w:p>
        </w:tc>
        <w:tc>
          <w:tcPr>
            <w:tcW w:w="175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Самарская обл., муниципальный район Сергиевский,</w:t>
            </w:r>
            <w:r>
              <w:rPr>
                <w:rFonts w:ascii="Times New Roman" w:eastAsia="Calibri" w:hAnsi="Times New Roman" w:cs="Times New Roman"/>
                <w:sz w:val="12"/>
                <w:szCs w:val="12"/>
              </w:rPr>
              <w:t xml:space="preserve"> </w:t>
            </w:r>
            <w:r w:rsidRPr="00F57680">
              <w:rPr>
                <w:rFonts w:ascii="Times New Roman" w:eastAsia="Calibri" w:hAnsi="Times New Roman" w:cs="Times New Roman"/>
                <w:sz w:val="12"/>
                <w:szCs w:val="12"/>
              </w:rPr>
              <w:t>с. Черновка, ул. Демидова, д. 19</w:t>
            </w:r>
          </w:p>
        </w:tc>
        <w:tc>
          <w:tcPr>
            <w:tcW w:w="865"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63:31:1405009:318</w:t>
            </w:r>
          </w:p>
        </w:tc>
        <w:tc>
          <w:tcPr>
            <w:tcW w:w="673"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Этаж 1</w:t>
            </w:r>
          </w:p>
        </w:tc>
        <w:tc>
          <w:tcPr>
            <w:tcW w:w="481"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956,5</w:t>
            </w:r>
          </w:p>
        </w:tc>
        <w:tc>
          <w:tcPr>
            <w:tcW w:w="529" w:type="pct"/>
          </w:tcPr>
          <w:p w:rsidR="00F57680" w:rsidRPr="00F57680" w:rsidRDefault="00F57680" w:rsidP="00F57680">
            <w:pPr>
              <w:tabs>
                <w:tab w:val="left" w:pos="284"/>
              </w:tabs>
              <w:spacing w:after="0" w:line="240" w:lineRule="auto"/>
              <w:rPr>
                <w:rFonts w:ascii="Times New Roman" w:eastAsia="Calibri" w:hAnsi="Times New Roman" w:cs="Times New Roman"/>
                <w:sz w:val="12"/>
                <w:szCs w:val="12"/>
              </w:rPr>
            </w:pPr>
            <w:r w:rsidRPr="00F57680">
              <w:rPr>
                <w:rFonts w:ascii="Times New Roman" w:eastAsia="Calibri" w:hAnsi="Times New Roman" w:cs="Times New Roman"/>
                <w:sz w:val="12"/>
                <w:szCs w:val="12"/>
              </w:rPr>
              <w:t>нежилое</w:t>
            </w:r>
          </w:p>
        </w:tc>
      </w:tr>
    </w:tbl>
    <w:p w:rsidR="00A33857" w:rsidRPr="00A33857" w:rsidRDefault="00A33857" w:rsidP="00A33857">
      <w:pPr>
        <w:tabs>
          <w:tab w:val="left" w:pos="284"/>
        </w:tabs>
        <w:spacing w:after="0" w:line="240" w:lineRule="auto"/>
        <w:jc w:val="both"/>
        <w:rPr>
          <w:rFonts w:ascii="Times New Roman" w:eastAsia="Calibri" w:hAnsi="Times New Roman" w:cs="Times New Roman"/>
          <w:sz w:val="12"/>
          <w:szCs w:val="12"/>
        </w:rPr>
      </w:pPr>
    </w:p>
    <w:p w:rsidR="00EF5C99" w:rsidRPr="00F27E91" w:rsidRDefault="00EF5C99" w:rsidP="00EF5C99">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EF5C99" w:rsidRPr="00F27E91" w:rsidRDefault="00EF5C99" w:rsidP="00EF5C99">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EF5C99" w:rsidRPr="00F27E91" w:rsidRDefault="00EF5C99" w:rsidP="00EF5C99">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EF5C99" w:rsidRPr="00F27E91" w:rsidRDefault="00EF5C99" w:rsidP="00EF5C99">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EF5C99" w:rsidRPr="00F27E91" w:rsidRDefault="00EF5C99" w:rsidP="00EF5C99">
      <w:pPr>
        <w:tabs>
          <w:tab w:val="left" w:pos="284"/>
        </w:tabs>
        <w:spacing w:after="0" w:line="240" w:lineRule="auto"/>
        <w:jc w:val="center"/>
        <w:rPr>
          <w:rFonts w:ascii="Times New Roman" w:eastAsia="Calibri" w:hAnsi="Times New Roman" w:cs="Times New Roman"/>
          <w:sz w:val="12"/>
          <w:szCs w:val="12"/>
        </w:rPr>
      </w:pPr>
    </w:p>
    <w:p w:rsidR="00EF5C99" w:rsidRPr="00F27E91" w:rsidRDefault="00EF5C99" w:rsidP="00EF5C99">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EF5C99" w:rsidRPr="00F27E91" w:rsidRDefault="00EF5C99" w:rsidP="00EF5C9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№23</w:t>
      </w:r>
    </w:p>
    <w:p w:rsidR="00FD3BEB" w:rsidRDefault="00EF5C99" w:rsidP="00EF5C99">
      <w:pPr>
        <w:tabs>
          <w:tab w:val="left" w:pos="284"/>
        </w:tabs>
        <w:spacing w:after="0" w:line="240" w:lineRule="auto"/>
        <w:jc w:val="center"/>
        <w:rPr>
          <w:rFonts w:ascii="Times New Roman" w:eastAsia="Calibri" w:hAnsi="Times New Roman" w:cs="Times New Roman"/>
          <w:b/>
          <w:sz w:val="12"/>
          <w:szCs w:val="12"/>
        </w:rPr>
      </w:pPr>
      <w:r w:rsidRPr="00EF5C99">
        <w:rPr>
          <w:rFonts w:ascii="Times New Roman" w:eastAsia="Calibri" w:hAnsi="Times New Roman" w:cs="Times New Roman"/>
          <w:b/>
          <w:sz w:val="12"/>
          <w:szCs w:val="12"/>
        </w:rPr>
        <w:t xml:space="preserve">О передаче осуществления части полномочий </w:t>
      </w:r>
    </w:p>
    <w:p w:rsidR="00EF5C99" w:rsidRPr="00EF5C99" w:rsidRDefault="00EF5C99" w:rsidP="00EF5C99">
      <w:pPr>
        <w:tabs>
          <w:tab w:val="left" w:pos="284"/>
        </w:tabs>
        <w:spacing w:after="0" w:line="240" w:lineRule="auto"/>
        <w:jc w:val="center"/>
        <w:rPr>
          <w:rFonts w:ascii="Times New Roman" w:eastAsia="Calibri" w:hAnsi="Times New Roman" w:cs="Times New Roman"/>
          <w:b/>
          <w:sz w:val="12"/>
          <w:szCs w:val="12"/>
        </w:rPr>
      </w:pPr>
      <w:r w:rsidRPr="00EF5C99">
        <w:rPr>
          <w:rFonts w:ascii="Times New Roman" w:eastAsia="Calibri" w:hAnsi="Times New Roman" w:cs="Times New Roman"/>
          <w:b/>
          <w:sz w:val="12"/>
          <w:szCs w:val="12"/>
        </w:rPr>
        <w:t>органам местного самоуправления муниципального района Сергиевский Самарской области</w:t>
      </w:r>
    </w:p>
    <w:p w:rsidR="00EF5C99" w:rsidRPr="00EF5C99" w:rsidRDefault="00EF5C99" w:rsidP="00EF5C99">
      <w:pPr>
        <w:tabs>
          <w:tab w:val="left" w:pos="284"/>
        </w:tabs>
        <w:spacing w:after="0" w:line="240" w:lineRule="auto"/>
        <w:jc w:val="both"/>
        <w:rPr>
          <w:rFonts w:ascii="Times New Roman" w:eastAsia="Calibri" w:hAnsi="Times New Roman" w:cs="Times New Roman"/>
          <w:sz w:val="12"/>
          <w:szCs w:val="12"/>
        </w:rPr>
      </w:pPr>
    </w:p>
    <w:p w:rsidR="00EF5C99" w:rsidRPr="00EF5C99" w:rsidRDefault="00EF5C99" w:rsidP="00FD3BEB">
      <w:pPr>
        <w:tabs>
          <w:tab w:val="left" w:pos="284"/>
        </w:tabs>
        <w:spacing w:after="0" w:line="240" w:lineRule="auto"/>
        <w:ind w:firstLine="284"/>
        <w:jc w:val="both"/>
        <w:rPr>
          <w:rFonts w:ascii="Times New Roman" w:eastAsia="Calibri" w:hAnsi="Times New Roman" w:cs="Times New Roman"/>
          <w:sz w:val="12"/>
          <w:szCs w:val="12"/>
        </w:rPr>
      </w:pPr>
      <w:r w:rsidRPr="00EF5C99">
        <w:rPr>
          <w:rFonts w:ascii="Times New Roman" w:eastAsia="Calibri" w:hAnsi="Times New Roman" w:cs="Times New Roman"/>
          <w:sz w:val="12"/>
          <w:szCs w:val="12"/>
        </w:rPr>
        <w:t>Заслушав и обсудив финансово-экономическое обоснование Главы сельского  поселения Елшанка  муниципального района Сергиевский Самарской области по вопросу передачи администрацией сельского  поселения Елшанка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Елшанка муниципального района Сергиевский Самарской области, Собрание Представителей сельского поселения Елшанка муниципального района Сергиевский Самарской области</w:t>
      </w:r>
    </w:p>
    <w:p w:rsidR="00EF5C99" w:rsidRPr="00EF5C99" w:rsidRDefault="00EF5C99"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b/>
          <w:sz w:val="12"/>
          <w:szCs w:val="12"/>
        </w:rPr>
        <w:t>РЕШИЛО</w:t>
      </w:r>
      <w:r w:rsidRPr="00EF5C99">
        <w:rPr>
          <w:rFonts w:ascii="Times New Roman" w:eastAsia="Calibri" w:hAnsi="Times New Roman" w:cs="Times New Roman"/>
          <w:sz w:val="12"/>
          <w:szCs w:val="12"/>
        </w:rPr>
        <w:t>:</w:t>
      </w:r>
    </w:p>
    <w:p w:rsidR="00EF5C99" w:rsidRPr="00EF5C99" w:rsidRDefault="00EF5C99" w:rsidP="00FD3BEB">
      <w:pPr>
        <w:tabs>
          <w:tab w:val="left" w:pos="284"/>
        </w:tabs>
        <w:spacing w:after="0" w:line="240" w:lineRule="auto"/>
        <w:ind w:firstLine="284"/>
        <w:jc w:val="both"/>
        <w:rPr>
          <w:rFonts w:ascii="Times New Roman" w:eastAsia="Calibri" w:hAnsi="Times New Roman" w:cs="Times New Roman"/>
          <w:sz w:val="12"/>
          <w:szCs w:val="12"/>
        </w:rPr>
      </w:pPr>
      <w:r w:rsidRPr="00EF5C99">
        <w:rPr>
          <w:rFonts w:ascii="Times New Roman" w:eastAsia="Calibri" w:hAnsi="Times New Roman" w:cs="Times New Roman"/>
          <w:sz w:val="12"/>
          <w:szCs w:val="12"/>
        </w:rPr>
        <w:t>1. Администрации сельского поселения Елшанка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EF5C99" w:rsidRPr="00EF5C99" w:rsidRDefault="00EF5C99" w:rsidP="00FD3BEB">
      <w:pPr>
        <w:tabs>
          <w:tab w:val="left" w:pos="284"/>
        </w:tabs>
        <w:spacing w:after="0" w:line="240" w:lineRule="auto"/>
        <w:ind w:firstLine="284"/>
        <w:jc w:val="both"/>
        <w:rPr>
          <w:rFonts w:ascii="Times New Roman" w:eastAsia="Calibri" w:hAnsi="Times New Roman" w:cs="Times New Roman"/>
          <w:sz w:val="12"/>
          <w:szCs w:val="12"/>
        </w:rPr>
      </w:pPr>
      <w:r w:rsidRPr="00EF5C99">
        <w:rPr>
          <w:rFonts w:ascii="Times New Roman" w:eastAsia="Calibri" w:hAnsi="Times New Roman" w:cs="Times New Roman"/>
          <w:sz w:val="12"/>
          <w:szCs w:val="12"/>
        </w:rPr>
        <w:t xml:space="preserve">1.1. </w:t>
      </w:r>
      <w:r w:rsidR="00FD3BEB" w:rsidRPr="00EF5C99">
        <w:rPr>
          <w:rFonts w:ascii="Times New Roman" w:eastAsia="Calibri" w:hAnsi="Times New Roman" w:cs="Times New Roman"/>
          <w:sz w:val="12"/>
          <w:szCs w:val="12"/>
        </w:rPr>
        <w:t>Составление проекта</w:t>
      </w:r>
      <w:r w:rsidRPr="00EF5C99">
        <w:rPr>
          <w:rFonts w:ascii="Times New Roman" w:eastAsia="Calibri" w:hAnsi="Times New Roman" w:cs="Times New Roman"/>
          <w:sz w:val="12"/>
          <w:szCs w:val="12"/>
        </w:rPr>
        <w:t xml:space="preserve">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lastRenderedPageBreak/>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xml:space="preserve">1.10. Подготовка местных нормативов градостроительного </w:t>
      </w:r>
      <w:r w:rsidR="00FD3BEB" w:rsidRPr="00EF5C99">
        <w:rPr>
          <w:rFonts w:ascii="Times New Roman" w:eastAsia="Calibri" w:hAnsi="Times New Roman" w:cs="Times New Roman"/>
          <w:sz w:val="12"/>
          <w:szCs w:val="12"/>
        </w:rPr>
        <w:t>проектирования поселения</w:t>
      </w:r>
      <w:r w:rsidRPr="00EF5C99">
        <w:rPr>
          <w:rFonts w:ascii="Times New Roman" w:eastAsia="Calibri" w:hAnsi="Times New Roman" w:cs="Times New Roman"/>
          <w:sz w:val="12"/>
          <w:szCs w:val="12"/>
        </w:rPr>
        <w:t>. Выдача градостроительных планов земельных участков.</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1.16. Создание условий для развития малого и среднего предпринимательства.</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xml:space="preserve">1.22.  Осуществление полномочий по </w:t>
      </w:r>
      <w:r w:rsidR="00FD3BEB" w:rsidRPr="00EF5C99">
        <w:rPr>
          <w:rFonts w:ascii="Times New Roman" w:eastAsia="Calibri" w:hAnsi="Times New Roman" w:cs="Times New Roman"/>
          <w:sz w:val="12"/>
          <w:szCs w:val="12"/>
        </w:rPr>
        <w:t>принятию муниципальных</w:t>
      </w:r>
      <w:r w:rsidRPr="00EF5C99">
        <w:rPr>
          <w:rFonts w:ascii="Times New Roman" w:eastAsia="Calibri" w:hAnsi="Times New Roman" w:cs="Times New Roman"/>
          <w:sz w:val="12"/>
          <w:szCs w:val="12"/>
        </w:rPr>
        <w:t xml:space="preserve"> правовых актов по отдельным вопросам в рамках переданных полномочий.</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w:t>
      </w:r>
      <w:r w:rsidR="00FD3BEB" w:rsidRPr="00EF5C99">
        <w:rPr>
          <w:rFonts w:ascii="Times New Roman" w:eastAsia="Calibri" w:hAnsi="Times New Roman" w:cs="Times New Roman"/>
          <w:sz w:val="12"/>
          <w:szCs w:val="12"/>
        </w:rPr>
        <w:t>, настоящего</w:t>
      </w:r>
      <w:r w:rsidRPr="00EF5C99">
        <w:rPr>
          <w:rFonts w:ascii="Times New Roman" w:eastAsia="Calibri" w:hAnsi="Times New Roman" w:cs="Times New Roman"/>
          <w:sz w:val="12"/>
          <w:szCs w:val="12"/>
        </w:rPr>
        <w:t xml:space="preserve"> Решения полномочий.</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2. Администрации сельского поселения Елшанка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3. Собранию Представителей сельского поселения Елшанка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4. Собранию Представителей сельского поселения Елшанка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xml:space="preserve">5. </w:t>
      </w:r>
      <w:r w:rsidR="00FD3BEB" w:rsidRPr="00EF5C99">
        <w:rPr>
          <w:rFonts w:ascii="Times New Roman" w:eastAsia="Calibri" w:hAnsi="Times New Roman" w:cs="Times New Roman"/>
          <w:sz w:val="12"/>
          <w:szCs w:val="12"/>
        </w:rPr>
        <w:t>Определить, что</w:t>
      </w:r>
      <w:r w:rsidRPr="00EF5C99">
        <w:rPr>
          <w:rFonts w:ascii="Times New Roman" w:eastAsia="Calibri" w:hAnsi="Times New Roman" w:cs="Times New Roman"/>
          <w:sz w:val="12"/>
          <w:szCs w:val="12"/>
        </w:rPr>
        <w:t xml:space="preserve"> полномочия, указанные в пунктах 1,3 настоящего Решения, передаются на три года: с 1 января 2024 года по 31 декабря 2026 года.</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 xml:space="preserve">6. Опубликовать </w:t>
      </w:r>
      <w:r w:rsidR="00FD3BEB" w:rsidRPr="00EF5C99">
        <w:rPr>
          <w:rFonts w:ascii="Times New Roman" w:eastAsia="Calibri" w:hAnsi="Times New Roman" w:cs="Times New Roman"/>
          <w:sz w:val="12"/>
          <w:szCs w:val="12"/>
        </w:rPr>
        <w:t>настоящее Решение</w:t>
      </w:r>
      <w:r w:rsidRPr="00EF5C99">
        <w:rPr>
          <w:rFonts w:ascii="Times New Roman" w:eastAsia="Calibri" w:hAnsi="Times New Roman" w:cs="Times New Roman"/>
          <w:sz w:val="12"/>
          <w:szCs w:val="12"/>
        </w:rPr>
        <w:t xml:space="preserve"> в газете «Сергиевский вестник».</w:t>
      </w:r>
    </w:p>
    <w:p w:rsidR="00EF5C99" w:rsidRPr="00EF5C99" w:rsidRDefault="00EF5C99" w:rsidP="00FD3BEB">
      <w:pPr>
        <w:tabs>
          <w:tab w:val="left" w:pos="284"/>
        </w:tabs>
        <w:spacing w:after="0" w:line="240" w:lineRule="auto"/>
        <w:ind w:firstLine="284"/>
        <w:rPr>
          <w:rFonts w:ascii="Times New Roman" w:eastAsia="Calibri" w:hAnsi="Times New Roman" w:cs="Times New Roman"/>
          <w:sz w:val="12"/>
          <w:szCs w:val="12"/>
        </w:rPr>
      </w:pPr>
      <w:r w:rsidRPr="00EF5C99">
        <w:rPr>
          <w:rFonts w:ascii="Times New Roman" w:eastAsia="Calibri" w:hAnsi="Times New Roman" w:cs="Times New Roman"/>
          <w:sz w:val="12"/>
          <w:szCs w:val="12"/>
        </w:rPr>
        <w:t>7. Настоящее Решение вступает в силу с 1 января 2024 года.</w:t>
      </w:r>
    </w:p>
    <w:p w:rsidR="00EF5C99" w:rsidRPr="00EF5C99" w:rsidRDefault="00EF5C99" w:rsidP="00FD3BEB">
      <w:pPr>
        <w:tabs>
          <w:tab w:val="left" w:pos="284"/>
        </w:tabs>
        <w:spacing w:after="0" w:line="240" w:lineRule="auto"/>
        <w:jc w:val="right"/>
        <w:rPr>
          <w:rFonts w:ascii="Times New Roman" w:eastAsia="Calibri" w:hAnsi="Times New Roman" w:cs="Times New Roman"/>
          <w:sz w:val="12"/>
          <w:szCs w:val="12"/>
        </w:rPr>
      </w:pPr>
      <w:r w:rsidRPr="00EF5C99">
        <w:rPr>
          <w:rFonts w:ascii="Times New Roman" w:eastAsia="Calibri" w:hAnsi="Times New Roman" w:cs="Times New Roman"/>
          <w:sz w:val="12"/>
          <w:szCs w:val="12"/>
        </w:rPr>
        <w:lastRenderedPageBreak/>
        <w:t>Председатель Собрания Представителей сельского поселения Елшанка</w:t>
      </w:r>
    </w:p>
    <w:p w:rsidR="00EF5C99" w:rsidRPr="00EF5C99" w:rsidRDefault="00EF5C99" w:rsidP="00FD3BEB">
      <w:pPr>
        <w:tabs>
          <w:tab w:val="left" w:pos="284"/>
        </w:tabs>
        <w:spacing w:after="0" w:line="240" w:lineRule="auto"/>
        <w:jc w:val="right"/>
        <w:rPr>
          <w:rFonts w:ascii="Times New Roman" w:eastAsia="Calibri" w:hAnsi="Times New Roman" w:cs="Times New Roman"/>
          <w:sz w:val="12"/>
          <w:szCs w:val="12"/>
        </w:rPr>
      </w:pPr>
      <w:r w:rsidRPr="00EF5C99">
        <w:rPr>
          <w:rFonts w:ascii="Times New Roman" w:eastAsia="Calibri" w:hAnsi="Times New Roman" w:cs="Times New Roman"/>
          <w:sz w:val="12"/>
          <w:szCs w:val="12"/>
        </w:rPr>
        <w:t>муниципального района Сергиевский</w:t>
      </w:r>
    </w:p>
    <w:p w:rsidR="00EF5C99" w:rsidRPr="00EF5C99" w:rsidRDefault="00EF5C99" w:rsidP="00FD3BEB">
      <w:pPr>
        <w:tabs>
          <w:tab w:val="left" w:pos="284"/>
        </w:tabs>
        <w:spacing w:after="0" w:line="240" w:lineRule="auto"/>
        <w:jc w:val="right"/>
        <w:rPr>
          <w:rFonts w:ascii="Times New Roman" w:eastAsia="Calibri" w:hAnsi="Times New Roman" w:cs="Times New Roman"/>
          <w:sz w:val="12"/>
          <w:szCs w:val="12"/>
        </w:rPr>
      </w:pPr>
      <w:r w:rsidRPr="00EF5C99">
        <w:rPr>
          <w:rFonts w:ascii="Times New Roman" w:eastAsia="Calibri" w:hAnsi="Times New Roman" w:cs="Times New Roman"/>
          <w:sz w:val="12"/>
          <w:szCs w:val="12"/>
        </w:rPr>
        <w:t>Д.В.Осипов</w:t>
      </w:r>
    </w:p>
    <w:p w:rsidR="00EF5C99" w:rsidRPr="00EF5C99" w:rsidRDefault="00EF5C99" w:rsidP="00FD3BEB">
      <w:pPr>
        <w:tabs>
          <w:tab w:val="left" w:pos="284"/>
        </w:tabs>
        <w:spacing w:after="0" w:line="240" w:lineRule="auto"/>
        <w:jc w:val="right"/>
        <w:rPr>
          <w:rFonts w:ascii="Times New Roman" w:eastAsia="Calibri" w:hAnsi="Times New Roman" w:cs="Times New Roman"/>
          <w:sz w:val="12"/>
          <w:szCs w:val="12"/>
        </w:rPr>
      </w:pPr>
    </w:p>
    <w:p w:rsidR="00EF5C99" w:rsidRPr="00EF5C99" w:rsidRDefault="00EF5C99" w:rsidP="00FD3BEB">
      <w:pPr>
        <w:tabs>
          <w:tab w:val="left" w:pos="284"/>
        </w:tabs>
        <w:spacing w:after="0" w:line="240" w:lineRule="auto"/>
        <w:jc w:val="right"/>
        <w:rPr>
          <w:rFonts w:ascii="Times New Roman" w:eastAsia="Calibri" w:hAnsi="Times New Roman" w:cs="Times New Roman"/>
          <w:sz w:val="12"/>
          <w:szCs w:val="12"/>
        </w:rPr>
      </w:pPr>
      <w:r w:rsidRPr="00EF5C99">
        <w:rPr>
          <w:rFonts w:ascii="Times New Roman" w:eastAsia="Calibri" w:hAnsi="Times New Roman" w:cs="Times New Roman"/>
          <w:sz w:val="12"/>
          <w:szCs w:val="12"/>
        </w:rPr>
        <w:t>И.о.Главы сельского поселения Елшанка</w:t>
      </w:r>
    </w:p>
    <w:p w:rsidR="00EF5C99" w:rsidRPr="00EF5C99" w:rsidRDefault="00EF5C99" w:rsidP="00FD3BEB">
      <w:pPr>
        <w:tabs>
          <w:tab w:val="left" w:pos="284"/>
        </w:tabs>
        <w:spacing w:after="0" w:line="240" w:lineRule="auto"/>
        <w:jc w:val="right"/>
        <w:rPr>
          <w:rFonts w:ascii="Times New Roman" w:eastAsia="Calibri" w:hAnsi="Times New Roman" w:cs="Times New Roman"/>
          <w:sz w:val="12"/>
          <w:szCs w:val="12"/>
        </w:rPr>
      </w:pPr>
      <w:r w:rsidRPr="00EF5C99">
        <w:rPr>
          <w:rFonts w:ascii="Times New Roman" w:eastAsia="Calibri" w:hAnsi="Times New Roman" w:cs="Times New Roman"/>
          <w:sz w:val="12"/>
          <w:szCs w:val="12"/>
        </w:rPr>
        <w:t>муниципального района Сергиевский</w:t>
      </w:r>
    </w:p>
    <w:p w:rsidR="00A33857" w:rsidRPr="00A33857" w:rsidRDefault="00EF5C99" w:rsidP="00FD3BEB">
      <w:pPr>
        <w:tabs>
          <w:tab w:val="left" w:pos="284"/>
        </w:tabs>
        <w:spacing w:after="0" w:line="240" w:lineRule="auto"/>
        <w:jc w:val="right"/>
        <w:rPr>
          <w:rFonts w:ascii="Times New Roman" w:eastAsia="Calibri" w:hAnsi="Times New Roman" w:cs="Times New Roman"/>
          <w:sz w:val="12"/>
          <w:szCs w:val="12"/>
        </w:rPr>
      </w:pPr>
      <w:r w:rsidRPr="00EF5C99">
        <w:rPr>
          <w:rFonts w:ascii="Times New Roman" w:eastAsia="Calibri" w:hAnsi="Times New Roman" w:cs="Times New Roman"/>
          <w:sz w:val="12"/>
          <w:szCs w:val="12"/>
        </w:rPr>
        <w:t>С.И.Николаева</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D3BEB" w:rsidRPr="00F27E91" w:rsidRDefault="00FD3BEB" w:rsidP="00FD3BEB">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№25</w:t>
      </w:r>
    </w:p>
    <w:p w:rsidR="00FD3BEB" w:rsidRDefault="00FD3BEB" w:rsidP="00FD3BEB">
      <w:pPr>
        <w:tabs>
          <w:tab w:val="left" w:pos="284"/>
        </w:tabs>
        <w:spacing w:after="0" w:line="240" w:lineRule="auto"/>
        <w:jc w:val="center"/>
        <w:rPr>
          <w:rFonts w:ascii="Times New Roman" w:eastAsia="Calibri" w:hAnsi="Times New Roman" w:cs="Times New Roman"/>
          <w:b/>
          <w:sz w:val="12"/>
          <w:szCs w:val="12"/>
        </w:rPr>
      </w:pPr>
      <w:r w:rsidRPr="00FD3BEB">
        <w:rPr>
          <w:rFonts w:ascii="Times New Roman" w:eastAsia="Calibri" w:hAnsi="Times New Roman" w:cs="Times New Roman"/>
          <w:b/>
          <w:sz w:val="12"/>
          <w:szCs w:val="12"/>
        </w:rPr>
        <w:t>О передаче осуществления части полномочий</w:t>
      </w:r>
    </w:p>
    <w:p w:rsidR="00FD3BEB" w:rsidRPr="00FD3BEB" w:rsidRDefault="00FD3BEB" w:rsidP="00FD3BEB">
      <w:pPr>
        <w:tabs>
          <w:tab w:val="left" w:pos="284"/>
        </w:tabs>
        <w:spacing w:after="0" w:line="240" w:lineRule="auto"/>
        <w:jc w:val="center"/>
        <w:rPr>
          <w:rFonts w:ascii="Times New Roman" w:eastAsia="Calibri" w:hAnsi="Times New Roman" w:cs="Times New Roman"/>
          <w:b/>
          <w:sz w:val="12"/>
          <w:szCs w:val="12"/>
        </w:rPr>
      </w:pPr>
      <w:r w:rsidRPr="00FD3BEB">
        <w:rPr>
          <w:rFonts w:ascii="Times New Roman" w:eastAsia="Calibri" w:hAnsi="Times New Roman" w:cs="Times New Roman"/>
          <w:b/>
          <w:sz w:val="12"/>
          <w:szCs w:val="12"/>
        </w:rPr>
        <w:t xml:space="preserve"> органам местного самоуправления муниципального района Сергиевский Самарской области</w:t>
      </w:r>
    </w:p>
    <w:p w:rsidR="00FD3BEB" w:rsidRPr="00FD3BEB" w:rsidRDefault="00FD3BEB" w:rsidP="00FD3BEB">
      <w:pPr>
        <w:tabs>
          <w:tab w:val="left" w:pos="284"/>
        </w:tabs>
        <w:spacing w:after="0" w:line="240" w:lineRule="auto"/>
        <w:jc w:val="both"/>
        <w:rPr>
          <w:rFonts w:ascii="Times New Roman" w:eastAsia="Calibri" w:hAnsi="Times New Roman" w:cs="Times New Roman"/>
          <w:sz w:val="12"/>
          <w:szCs w:val="12"/>
        </w:rPr>
      </w:pP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Заслушав и обсудив финансово-экономическое обоснование Главы сельского  поселения  Калиновка  муниципального района Сергиевский Самарской области по вопросу передачи администрацией сельского  поселения Калиновка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Калиновка  муниципального района Сергиевский Самарской области, Собрание Представителей сельского поселения Калиновка муниципального района Сергиевский Самарской области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b/>
          <w:sz w:val="12"/>
          <w:szCs w:val="12"/>
        </w:rPr>
      </w:pPr>
      <w:r w:rsidRPr="00FD3BEB">
        <w:rPr>
          <w:rFonts w:ascii="Times New Roman" w:eastAsia="Calibri" w:hAnsi="Times New Roman" w:cs="Times New Roman"/>
          <w:b/>
          <w:sz w:val="12"/>
          <w:szCs w:val="12"/>
        </w:rPr>
        <w:t>РЕШИЛО:</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 Администрации сельского поселения Калиновка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lastRenderedPageBreak/>
        <w:t>1.13. Осуществление полномочий, предусмотренных статьей 55.31 Градостроительного кодекса Российской Федерации в части: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1.16. Создание условий для развития малого и среднего предпринимательства.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2. Администрации сельского поселения Калиновка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3. Собранию Представителей сельского поселения Калиновка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4. Собранию Представителей сельского поселения Калиновка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6. Опубликовать настоящее Решение в газете «Сергиевский вестник».</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7. Настоящее Решение вступает в силу с 1 января 2024 года.</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Председатель Собрания Представителей сельского поселения Калиновка</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муниципального района Сергиевский</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Л.Н. Дмитриева</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Глава сельского поселения Калиновка</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муниципального района Сергиевский</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А.С. Баранов</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D3BEB" w:rsidRPr="00F27E91" w:rsidRDefault="00FD3BEB" w:rsidP="00FD3BEB">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№20</w:t>
      </w:r>
    </w:p>
    <w:p w:rsidR="00FD3BEB" w:rsidRDefault="00FD3BEB" w:rsidP="00FD3BEB">
      <w:pPr>
        <w:tabs>
          <w:tab w:val="left" w:pos="284"/>
        </w:tabs>
        <w:spacing w:after="0" w:line="240" w:lineRule="auto"/>
        <w:jc w:val="center"/>
        <w:rPr>
          <w:rFonts w:ascii="Times New Roman" w:eastAsia="Calibri" w:hAnsi="Times New Roman" w:cs="Times New Roman"/>
          <w:b/>
          <w:sz w:val="12"/>
          <w:szCs w:val="12"/>
        </w:rPr>
      </w:pPr>
      <w:r w:rsidRPr="00FD3BEB">
        <w:rPr>
          <w:rFonts w:ascii="Times New Roman" w:eastAsia="Calibri" w:hAnsi="Times New Roman" w:cs="Times New Roman"/>
          <w:b/>
          <w:sz w:val="12"/>
          <w:szCs w:val="12"/>
        </w:rPr>
        <w:t xml:space="preserve">О передаче осуществления части полномочий </w:t>
      </w:r>
    </w:p>
    <w:p w:rsidR="00FD3BEB" w:rsidRPr="00FD3BEB" w:rsidRDefault="00FD3BEB" w:rsidP="00FD3BEB">
      <w:pPr>
        <w:tabs>
          <w:tab w:val="left" w:pos="284"/>
        </w:tabs>
        <w:spacing w:after="0" w:line="240" w:lineRule="auto"/>
        <w:jc w:val="center"/>
        <w:rPr>
          <w:rFonts w:ascii="Times New Roman" w:eastAsia="Calibri" w:hAnsi="Times New Roman" w:cs="Times New Roman"/>
          <w:b/>
          <w:sz w:val="12"/>
          <w:szCs w:val="12"/>
        </w:rPr>
      </w:pPr>
      <w:r w:rsidRPr="00FD3BEB">
        <w:rPr>
          <w:rFonts w:ascii="Times New Roman" w:eastAsia="Calibri" w:hAnsi="Times New Roman" w:cs="Times New Roman"/>
          <w:b/>
          <w:sz w:val="12"/>
          <w:szCs w:val="12"/>
        </w:rPr>
        <w:t>органам местного самоуправления муниципального района Сергиевский Самарской области</w:t>
      </w:r>
    </w:p>
    <w:p w:rsidR="00FD3BEB" w:rsidRPr="00FD3BEB" w:rsidRDefault="00FD3BEB" w:rsidP="00FD3BEB">
      <w:pPr>
        <w:tabs>
          <w:tab w:val="left" w:pos="284"/>
        </w:tabs>
        <w:spacing w:after="0" w:line="240" w:lineRule="auto"/>
        <w:jc w:val="both"/>
        <w:rPr>
          <w:rFonts w:ascii="Times New Roman" w:eastAsia="Calibri" w:hAnsi="Times New Roman" w:cs="Times New Roman"/>
          <w:sz w:val="12"/>
          <w:szCs w:val="12"/>
        </w:rPr>
      </w:pP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FD3BEB">
        <w:rPr>
          <w:rFonts w:ascii="Times New Roman" w:eastAsia="Calibri" w:hAnsi="Times New Roman" w:cs="Times New Roman"/>
          <w:sz w:val="12"/>
          <w:szCs w:val="12"/>
        </w:rPr>
        <w:t>сельского поселения Кандабулак</w:t>
      </w:r>
      <w:r>
        <w:rPr>
          <w:rFonts w:ascii="Times New Roman" w:eastAsia="Calibri" w:hAnsi="Times New Roman" w:cs="Times New Roman"/>
          <w:sz w:val="12"/>
          <w:szCs w:val="12"/>
        </w:rPr>
        <w:t xml:space="preserve"> </w:t>
      </w:r>
      <w:r w:rsidRPr="00FD3BEB">
        <w:rPr>
          <w:rFonts w:ascii="Times New Roman" w:eastAsia="Calibri" w:hAnsi="Times New Roman" w:cs="Times New Roman"/>
          <w:sz w:val="12"/>
          <w:szCs w:val="12"/>
        </w:rPr>
        <w:t>муниципального района Сергиевский Самарской области</w:t>
      </w:r>
    </w:p>
    <w:p w:rsid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Заслушав и обсудив финансово-экономическое обоснование Главы сельского  поселения Кандабулак муниципального района Сергиевский Самарской области по вопросу передачи администрацией сельского  поселения Кандабулак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Кандабулак муниципального района Сергиевский Самарской области, Собрание Представителей сельского поселения Кандабулак муниципального района Сергиевский Самарской области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b/>
          <w:sz w:val="12"/>
          <w:szCs w:val="12"/>
        </w:rPr>
      </w:pPr>
      <w:r w:rsidRPr="00FD3BEB">
        <w:rPr>
          <w:rFonts w:ascii="Times New Roman" w:eastAsia="Calibri" w:hAnsi="Times New Roman" w:cs="Times New Roman"/>
          <w:b/>
          <w:sz w:val="12"/>
          <w:szCs w:val="12"/>
        </w:rPr>
        <w:t>РЕШИЛО:</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 Администрации сельского поселения Кандабулак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w:t>
      </w:r>
      <w:r w:rsidRPr="00FD3BEB">
        <w:rPr>
          <w:rFonts w:ascii="Times New Roman" w:eastAsia="Calibri" w:hAnsi="Times New Roman" w:cs="Times New Roman"/>
          <w:sz w:val="12"/>
          <w:szCs w:val="12"/>
        </w:rPr>
        <w:lastRenderedPageBreak/>
        <w:t>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1.16. Создание условий для развития малого и среднего предпринимательства.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2. Администрации сельского поселения Кандабулак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lastRenderedPageBreak/>
        <w:t>3. Собранию Представителей сельского поселения Кандабулак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4. Собранию Представителей сельского поселения Кандабулак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6. Опубликовать настоящее Решение в газете «Сергиевский вестник».</w:t>
      </w:r>
    </w:p>
    <w:p w:rsidR="00FD3BEB" w:rsidRPr="00FD3BEB" w:rsidRDefault="00FD3BEB" w:rsidP="00FD3BEB">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7. Настоящее Решение вступает в силу с 1 января 2024 года.</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Председатель Собрания Представителей сельского поселения Кандабулак</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муниципального района Сергиевский</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С.И. Кадерова</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Глава сельского поселения Кандабулак</w:t>
      </w:r>
    </w:p>
    <w:p w:rsidR="00FD3BEB" w:rsidRPr="00FD3BEB"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муниципального района Сергиевский</w:t>
      </w:r>
    </w:p>
    <w:p w:rsidR="00A33857" w:rsidRPr="00A33857" w:rsidRDefault="00FD3BEB" w:rsidP="00FD3BEB">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В.А. Литвиненко</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D3BEB" w:rsidRPr="00F27E91" w:rsidRDefault="00FD3BEB" w:rsidP="00FD3BEB">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№20</w:t>
      </w:r>
    </w:p>
    <w:p w:rsidR="00AE4ADF" w:rsidRDefault="00FD3BEB" w:rsidP="00AE4ADF">
      <w:pPr>
        <w:tabs>
          <w:tab w:val="left" w:pos="284"/>
        </w:tabs>
        <w:spacing w:after="0" w:line="240" w:lineRule="auto"/>
        <w:jc w:val="center"/>
        <w:rPr>
          <w:rFonts w:ascii="Times New Roman" w:eastAsia="Calibri" w:hAnsi="Times New Roman" w:cs="Times New Roman"/>
          <w:b/>
          <w:sz w:val="12"/>
          <w:szCs w:val="12"/>
        </w:rPr>
      </w:pPr>
      <w:r w:rsidRPr="00AE4ADF">
        <w:rPr>
          <w:rFonts w:ascii="Times New Roman" w:eastAsia="Calibri" w:hAnsi="Times New Roman" w:cs="Times New Roman"/>
          <w:b/>
          <w:sz w:val="12"/>
          <w:szCs w:val="12"/>
        </w:rPr>
        <w:t>О передаче осуществления части полномочий</w:t>
      </w:r>
    </w:p>
    <w:p w:rsidR="00FD3BEB" w:rsidRPr="00AE4ADF" w:rsidRDefault="00FD3BEB" w:rsidP="00AE4ADF">
      <w:pPr>
        <w:tabs>
          <w:tab w:val="left" w:pos="284"/>
        </w:tabs>
        <w:spacing w:after="0" w:line="240" w:lineRule="auto"/>
        <w:jc w:val="center"/>
        <w:rPr>
          <w:rFonts w:ascii="Times New Roman" w:eastAsia="Calibri" w:hAnsi="Times New Roman" w:cs="Times New Roman"/>
          <w:b/>
          <w:sz w:val="12"/>
          <w:szCs w:val="12"/>
        </w:rPr>
      </w:pPr>
      <w:r w:rsidRPr="00AE4ADF">
        <w:rPr>
          <w:rFonts w:ascii="Times New Roman" w:eastAsia="Calibri" w:hAnsi="Times New Roman" w:cs="Times New Roman"/>
          <w:b/>
          <w:sz w:val="12"/>
          <w:szCs w:val="12"/>
        </w:rPr>
        <w:t xml:space="preserve"> органам местного самоуправления муниципального района Сергиевский Самарской области</w:t>
      </w:r>
    </w:p>
    <w:p w:rsidR="00FD3BEB" w:rsidRPr="00FD3BEB" w:rsidRDefault="00FD3BEB" w:rsidP="00FD3BEB">
      <w:pPr>
        <w:tabs>
          <w:tab w:val="left" w:pos="284"/>
        </w:tabs>
        <w:spacing w:after="0" w:line="240" w:lineRule="auto"/>
        <w:jc w:val="both"/>
        <w:rPr>
          <w:rFonts w:ascii="Times New Roman" w:eastAsia="Calibri" w:hAnsi="Times New Roman" w:cs="Times New Roman"/>
          <w:sz w:val="12"/>
          <w:szCs w:val="12"/>
        </w:rPr>
      </w:pP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Заслушав и обсудив финансово-экономическое обоснование Главы сельского поселения Сергиевск  муниципального района Сергиевский Самарской области по вопросу передачи администрацией сельского поселения Сергиевск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Сергиевск муниципального района Сергиевский Самарской области, Собрание Представителей сельского поселения Сергиевск муниципального района Сергиевский Самарской области</w:t>
      </w:r>
    </w:p>
    <w:p w:rsidR="00FD3BEB" w:rsidRPr="00AE4ADF" w:rsidRDefault="00FD3BEB" w:rsidP="00AE4ADF">
      <w:pPr>
        <w:tabs>
          <w:tab w:val="left" w:pos="284"/>
        </w:tabs>
        <w:spacing w:after="0" w:line="240" w:lineRule="auto"/>
        <w:ind w:firstLine="284"/>
        <w:jc w:val="both"/>
        <w:rPr>
          <w:rFonts w:ascii="Times New Roman" w:eastAsia="Calibri" w:hAnsi="Times New Roman" w:cs="Times New Roman"/>
          <w:b/>
          <w:sz w:val="12"/>
          <w:szCs w:val="12"/>
        </w:rPr>
      </w:pPr>
      <w:r w:rsidRPr="00AE4ADF">
        <w:rPr>
          <w:rFonts w:ascii="Times New Roman" w:eastAsia="Calibri" w:hAnsi="Times New Roman" w:cs="Times New Roman"/>
          <w:b/>
          <w:sz w:val="12"/>
          <w:szCs w:val="12"/>
        </w:rPr>
        <w:t>РЕШИЛО:</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 Администрации сельского поселения Сергиевск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xml:space="preserve">1.1. </w:t>
      </w:r>
      <w:r w:rsidR="00AE4ADF" w:rsidRPr="00FD3BEB">
        <w:rPr>
          <w:rFonts w:ascii="Times New Roman" w:eastAsia="Calibri" w:hAnsi="Times New Roman" w:cs="Times New Roman"/>
          <w:sz w:val="12"/>
          <w:szCs w:val="12"/>
        </w:rPr>
        <w:t>Составление проекта</w:t>
      </w:r>
      <w:r w:rsidRPr="00FD3BEB">
        <w:rPr>
          <w:rFonts w:ascii="Times New Roman" w:eastAsia="Calibri" w:hAnsi="Times New Roman" w:cs="Times New Roman"/>
          <w:sz w:val="12"/>
          <w:szCs w:val="12"/>
        </w:rPr>
        <w:t xml:space="preserve">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lastRenderedPageBreak/>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xml:space="preserve">1.10. Подготовка местных нормативов градостроительного </w:t>
      </w:r>
      <w:r w:rsidR="00AE4ADF" w:rsidRPr="00FD3BEB">
        <w:rPr>
          <w:rFonts w:ascii="Times New Roman" w:eastAsia="Calibri" w:hAnsi="Times New Roman" w:cs="Times New Roman"/>
          <w:sz w:val="12"/>
          <w:szCs w:val="12"/>
        </w:rPr>
        <w:t>проектирования поселения</w:t>
      </w:r>
      <w:r w:rsidRPr="00FD3BEB">
        <w:rPr>
          <w:rFonts w:ascii="Times New Roman" w:eastAsia="Calibri" w:hAnsi="Times New Roman" w:cs="Times New Roman"/>
          <w:sz w:val="12"/>
          <w:szCs w:val="12"/>
        </w:rPr>
        <w:t>. Выдача градостроительных планов земельных участков.</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1.16. Создание условий для развития малого и среднего предпринимательства.</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xml:space="preserve">1.22.  Осуществление полномочий по </w:t>
      </w:r>
      <w:r w:rsidR="00AE4ADF" w:rsidRPr="00FD3BEB">
        <w:rPr>
          <w:rFonts w:ascii="Times New Roman" w:eastAsia="Calibri" w:hAnsi="Times New Roman" w:cs="Times New Roman"/>
          <w:sz w:val="12"/>
          <w:szCs w:val="12"/>
        </w:rPr>
        <w:t>принятию муниципальных</w:t>
      </w:r>
      <w:r w:rsidRPr="00FD3BEB">
        <w:rPr>
          <w:rFonts w:ascii="Times New Roman" w:eastAsia="Calibri" w:hAnsi="Times New Roman" w:cs="Times New Roman"/>
          <w:sz w:val="12"/>
          <w:szCs w:val="12"/>
        </w:rPr>
        <w:t xml:space="preserve"> правовых актов по отдельным вопросам в рамках переданных полномочий.</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w:t>
      </w:r>
      <w:r w:rsidR="00AE4ADF" w:rsidRPr="00FD3BEB">
        <w:rPr>
          <w:rFonts w:ascii="Times New Roman" w:eastAsia="Calibri" w:hAnsi="Times New Roman" w:cs="Times New Roman"/>
          <w:sz w:val="12"/>
          <w:szCs w:val="12"/>
        </w:rPr>
        <w:t>, настоящего</w:t>
      </w:r>
      <w:r w:rsidRPr="00FD3BEB">
        <w:rPr>
          <w:rFonts w:ascii="Times New Roman" w:eastAsia="Calibri" w:hAnsi="Times New Roman" w:cs="Times New Roman"/>
          <w:sz w:val="12"/>
          <w:szCs w:val="12"/>
        </w:rPr>
        <w:t xml:space="preserve"> Решения полномочий.</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2. Администрации сельского поселения Сергиевск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3. Собранию Представителей сельского поселения Сергиевск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4. Собранию Представителей сельского поселения Сергиевск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xml:space="preserve">5. </w:t>
      </w:r>
      <w:r w:rsidR="00AE4ADF" w:rsidRPr="00FD3BEB">
        <w:rPr>
          <w:rFonts w:ascii="Times New Roman" w:eastAsia="Calibri" w:hAnsi="Times New Roman" w:cs="Times New Roman"/>
          <w:sz w:val="12"/>
          <w:szCs w:val="12"/>
        </w:rPr>
        <w:t>Определить, что</w:t>
      </w:r>
      <w:r w:rsidRPr="00FD3BEB">
        <w:rPr>
          <w:rFonts w:ascii="Times New Roman" w:eastAsia="Calibri" w:hAnsi="Times New Roman" w:cs="Times New Roman"/>
          <w:sz w:val="12"/>
          <w:szCs w:val="12"/>
        </w:rPr>
        <w:t xml:space="preserve"> полномочия, указанные в пунктах 1,3 настоящего Решения, передаются на три года: с 1 января 2024 года по 31 декабря 2026 года.</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 xml:space="preserve">6. Опубликовать </w:t>
      </w:r>
      <w:r w:rsidR="00AE4ADF" w:rsidRPr="00FD3BEB">
        <w:rPr>
          <w:rFonts w:ascii="Times New Roman" w:eastAsia="Calibri" w:hAnsi="Times New Roman" w:cs="Times New Roman"/>
          <w:sz w:val="12"/>
          <w:szCs w:val="12"/>
        </w:rPr>
        <w:t>настоящее Решение</w:t>
      </w:r>
      <w:r w:rsidRPr="00FD3BEB">
        <w:rPr>
          <w:rFonts w:ascii="Times New Roman" w:eastAsia="Calibri" w:hAnsi="Times New Roman" w:cs="Times New Roman"/>
          <w:sz w:val="12"/>
          <w:szCs w:val="12"/>
        </w:rPr>
        <w:t xml:space="preserve"> в газете «Сергиевский вестник».</w:t>
      </w:r>
    </w:p>
    <w:p w:rsidR="00FD3BEB" w:rsidRPr="00FD3BEB" w:rsidRDefault="00FD3BEB" w:rsidP="00AE4ADF">
      <w:pPr>
        <w:tabs>
          <w:tab w:val="left" w:pos="284"/>
        </w:tabs>
        <w:spacing w:after="0" w:line="240" w:lineRule="auto"/>
        <w:ind w:firstLine="284"/>
        <w:jc w:val="both"/>
        <w:rPr>
          <w:rFonts w:ascii="Times New Roman" w:eastAsia="Calibri" w:hAnsi="Times New Roman" w:cs="Times New Roman"/>
          <w:sz w:val="12"/>
          <w:szCs w:val="12"/>
        </w:rPr>
      </w:pPr>
      <w:r w:rsidRPr="00FD3BEB">
        <w:rPr>
          <w:rFonts w:ascii="Times New Roman" w:eastAsia="Calibri" w:hAnsi="Times New Roman" w:cs="Times New Roman"/>
          <w:sz w:val="12"/>
          <w:szCs w:val="12"/>
        </w:rPr>
        <w:t>7. Настоящее Решение вступает в силу с 1 января 2024 года.</w:t>
      </w:r>
    </w:p>
    <w:p w:rsidR="00FD3BEB" w:rsidRPr="00FD3BEB" w:rsidRDefault="00FD3BEB" w:rsidP="00AE4ADF">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Председатель Собрания Представителей сельского поселения Сергиевск</w:t>
      </w:r>
    </w:p>
    <w:p w:rsidR="00FD3BEB" w:rsidRPr="00FD3BEB" w:rsidRDefault="00FD3BEB" w:rsidP="00AE4ADF">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муниципального района Сергиевский</w:t>
      </w:r>
    </w:p>
    <w:p w:rsidR="00FD3BEB" w:rsidRDefault="00FD3BEB" w:rsidP="00AE4ADF">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Т.Н.Глушкова</w:t>
      </w:r>
    </w:p>
    <w:p w:rsidR="00AE4ADF" w:rsidRPr="00FD3BEB" w:rsidRDefault="00AE4ADF" w:rsidP="00AE4ADF">
      <w:pPr>
        <w:tabs>
          <w:tab w:val="left" w:pos="284"/>
        </w:tabs>
        <w:spacing w:after="0" w:line="240" w:lineRule="auto"/>
        <w:jc w:val="right"/>
        <w:rPr>
          <w:rFonts w:ascii="Times New Roman" w:eastAsia="Calibri" w:hAnsi="Times New Roman" w:cs="Times New Roman"/>
          <w:sz w:val="12"/>
          <w:szCs w:val="12"/>
        </w:rPr>
      </w:pPr>
    </w:p>
    <w:p w:rsidR="00FD3BEB" w:rsidRPr="00FD3BEB" w:rsidRDefault="00FD3BEB" w:rsidP="00AE4ADF">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Глава сельского поселения Сергиевск</w:t>
      </w:r>
    </w:p>
    <w:p w:rsidR="00FD3BEB" w:rsidRPr="00FD3BEB" w:rsidRDefault="00FD3BEB" w:rsidP="00AE4ADF">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муниципального района Сергиевский</w:t>
      </w:r>
    </w:p>
    <w:p w:rsidR="00A33857" w:rsidRPr="00A33857" w:rsidRDefault="00FD3BEB" w:rsidP="00AE4ADF">
      <w:pPr>
        <w:tabs>
          <w:tab w:val="left" w:pos="284"/>
        </w:tabs>
        <w:spacing w:after="0" w:line="240" w:lineRule="auto"/>
        <w:jc w:val="right"/>
        <w:rPr>
          <w:rFonts w:ascii="Times New Roman" w:eastAsia="Calibri" w:hAnsi="Times New Roman" w:cs="Times New Roman"/>
          <w:sz w:val="12"/>
          <w:szCs w:val="12"/>
        </w:rPr>
      </w:pPr>
      <w:r w:rsidRPr="00FD3BEB">
        <w:rPr>
          <w:rFonts w:ascii="Times New Roman" w:eastAsia="Calibri" w:hAnsi="Times New Roman" w:cs="Times New Roman"/>
          <w:sz w:val="12"/>
          <w:szCs w:val="12"/>
        </w:rPr>
        <w:t>М.М.Арчибасов</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FD3BEB" w:rsidRPr="00F27E91" w:rsidRDefault="00FD3BEB" w:rsidP="00FD3BEB">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D3BEB" w:rsidRPr="00F27E91" w:rsidRDefault="00FD3BEB" w:rsidP="00FD3BEB">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D3BEB" w:rsidRPr="00F27E91" w:rsidRDefault="00FD3BEB" w:rsidP="00FD3BE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№25</w:t>
      </w:r>
    </w:p>
    <w:p w:rsidR="00AE4ADF" w:rsidRDefault="00AE4ADF" w:rsidP="00AE4ADF">
      <w:pPr>
        <w:tabs>
          <w:tab w:val="left" w:pos="284"/>
        </w:tabs>
        <w:spacing w:after="0" w:line="240" w:lineRule="auto"/>
        <w:jc w:val="center"/>
        <w:rPr>
          <w:rFonts w:ascii="Times New Roman" w:eastAsia="Calibri" w:hAnsi="Times New Roman" w:cs="Times New Roman"/>
          <w:b/>
          <w:sz w:val="12"/>
          <w:szCs w:val="12"/>
        </w:rPr>
      </w:pPr>
      <w:r w:rsidRPr="00AE4ADF">
        <w:rPr>
          <w:rFonts w:ascii="Times New Roman" w:eastAsia="Calibri" w:hAnsi="Times New Roman" w:cs="Times New Roman"/>
          <w:b/>
          <w:sz w:val="12"/>
          <w:szCs w:val="12"/>
        </w:rPr>
        <w:t>О передаче осуществления части полномочий</w:t>
      </w:r>
    </w:p>
    <w:p w:rsidR="00AE4ADF" w:rsidRPr="00AE4ADF" w:rsidRDefault="00AE4ADF" w:rsidP="00AE4ADF">
      <w:pPr>
        <w:tabs>
          <w:tab w:val="left" w:pos="284"/>
        </w:tabs>
        <w:spacing w:after="0" w:line="240" w:lineRule="auto"/>
        <w:jc w:val="center"/>
        <w:rPr>
          <w:rFonts w:ascii="Times New Roman" w:eastAsia="Calibri" w:hAnsi="Times New Roman" w:cs="Times New Roman"/>
          <w:b/>
          <w:sz w:val="12"/>
          <w:szCs w:val="12"/>
        </w:rPr>
      </w:pPr>
      <w:r w:rsidRPr="00AE4ADF">
        <w:rPr>
          <w:rFonts w:ascii="Times New Roman" w:eastAsia="Calibri" w:hAnsi="Times New Roman" w:cs="Times New Roman"/>
          <w:b/>
          <w:sz w:val="12"/>
          <w:szCs w:val="12"/>
        </w:rPr>
        <w:t>органам местного самоуправления муниципального района Сергиевский Самарской области</w:t>
      </w:r>
    </w:p>
    <w:p w:rsidR="00AE4ADF" w:rsidRPr="00AE4ADF" w:rsidRDefault="00AE4ADF" w:rsidP="00AE4ADF">
      <w:pPr>
        <w:tabs>
          <w:tab w:val="left" w:pos="284"/>
        </w:tabs>
        <w:spacing w:after="0" w:line="240" w:lineRule="auto"/>
        <w:jc w:val="both"/>
        <w:rPr>
          <w:rFonts w:ascii="Times New Roman" w:eastAsia="Calibri" w:hAnsi="Times New Roman" w:cs="Times New Roman"/>
          <w:sz w:val="12"/>
          <w:szCs w:val="12"/>
        </w:rPr>
      </w:pP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Заслушав и обсудив финансово-экономическое обоснование Главы сельского  поселения Светлодольск  муниципального района Сергиевский Самарской области по вопросу передачи администрацией сельского  поселения С</w:t>
      </w:r>
      <w:r w:rsidR="00C57B60">
        <w:rPr>
          <w:rFonts w:ascii="Times New Roman" w:eastAsia="Calibri" w:hAnsi="Times New Roman" w:cs="Times New Roman"/>
          <w:sz w:val="12"/>
          <w:szCs w:val="12"/>
        </w:rPr>
        <w:t>в</w:t>
      </w:r>
      <w:r w:rsidRPr="00AE4ADF">
        <w:rPr>
          <w:rFonts w:ascii="Times New Roman" w:eastAsia="Calibri" w:hAnsi="Times New Roman" w:cs="Times New Roman"/>
          <w:sz w:val="12"/>
          <w:szCs w:val="12"/>
        </w:rPr>
        <w:t xml:space="preserve">етлодольск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w:t>
      </w:r>
      <w:r w:rsidRPr="00AE4ADF">
        <w:rPr>
          <w:rFonts w:ascii="Times New Roman" w:eastAsia="Calibri" w:hAnsi="Times New Roman" w:cs="Times New Roman"/>
          <w:sz w:val="12"/>
          <w:szCs w:val="12"/>
        </w:rPr>
        <w:lastRenderedPageBreak/>
        <w:t>Светлодольск муниципального района Сергиевский Самарской области,</w:t>
      </w:r>
      <w:r>
        <w:rPr>
          <w:rFonts w:ascii="Times New Roman" w:eastAsia="Calibri" w:hAnsi="Times New Roman" w:cs="Times New Roman"/>
          <w:sz w:val="12"/>
          <w:szCs w:val="12"/>
        </w:rPr>
        <w:t xml:space="preserve"> </w:t>
      </w:r>
      <w:r w:rsidRPr="00AE4ADF">
        <w:rPr>
          <w:rFonts w:ascii="Times New Roman" w:eastAsia="Calibri" w:hAnsi="Times New Roman" w:cs="Times New Roman"/>
          <w:sz w:val="12"/>
          <w:szCs w:val="12"/>
        </w:rPr>
        <w:t>Собрание Представителей сельского поселения Свет муниципального района Сергиевский Самарской области</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b/>
          <w:sz w:val="12"/>
          <w:szCs w:val="12"/>
        </w:rPr>
      </w:pPr>
      <w:r w:rsidRPr="00AE4ADF">
        <w:rPr>
          <w:rFonts w:ascii="Times New Roman" w:eastAsia="Calibri" w:hAnsi="Times New Roman" w:cs="Times New Roman"/>
          <w:b/>
          <w:sz w:val="12"/>
          <w:szCs w:val="12"/>
        </w:rPr>
        <w:t>РЕШИЛО:</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 Администрации сельского поселения Светлодольск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1.16. Создание условий для развития малого и среднего предпринимательства.</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lastRenderedPageBreak/>
        <w:t>1.20. Проведение внутреннего муниципального финансового контроля и внутреннего муниципального финансового контроля в сфере закупок.</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2. Администрации сельского поселения Светлодольск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3. Собранию Представителей сельского поселения Светлодольск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4. Собранию Представителей сельского поселения Светлодольск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6. Опубликовать настоящее Решение в газете «Сергиевский вестник».</w:t>
      </w:r>
    </w:p>
    <w:p w:rsidR="00AE4ADF" w:rsidRPr="00AE4ADF" w:rsidRDefault="00AE4ADF" w:rsidP="00AE4ADF">
      <w:pPr>
        <w:tabs>
          <w:tab w:val="left" w:pos="284"/>
        </w:tabs>
        <w:spacing w:after="0" w:line="240" w:lineRule="auto"/>
        <w:ind w:firstLine="284"/>
        <w:jc w:val="both"/>
        <w:rPr>
          <w:rFonts w:ascii="Times New Roman" w:eastAsia="Calibri" w:hAnsi="Times New Roman" w:cs="Times New Roman"/>
          <w:sz w:val="12"/>
          <w:szCs w:val="12"/>
        </w:rPr>
      </w:pPr>
      <w:r w:rsidRPr="00AE4ADF">
        <w:rPr>
          <w:rFonts w:ascii="Times New Roman" w:eastAsia="Calibri" w:hAnsi="Times New Roman" w:cs="Times New Roman"/>
          <w:sz w:val="12"/>
          <w:szCs w:val="12"/>
        </w:rPr>
        <w:t>7. Настоящее Решение вступает в силу с 1 января 2024 года.</w:t>
      </w:r>
    </w:p>
    <w:p w:rsidR="00A11796" w:rsidRDefault="00A11796" w:rsidP="00AE4ADF">
      <w:pPr>
        <w:tabs>
          <w:tab w:val="left" w:pos="284"/>
        </w:tabs>
        <w:spacing w:after="0" w:line="240" w:lineRule="auto"/>
        <w:jc w:val="right"/>
        <w:rPr>
          <w:rFonts w:ascii="Times New Roman" w:eastAsia="Calibri" w:hAnsi="Times New Roman" w:cs="Times New Roman"/>
          <w:sz w:val="12"/>
          <w:szCs w:val="12"/>
        </w:rPr>
      </w:pPr>
    </w:p>
    <w:p w:rsidR="00AE4ADF" w:rsidRPr="00AE4ADF" w:rsidRDefault="00AE4ADF" w:rsidP="00AE4ADF">
      <w:pPr>
        <w:tabs>
          <w:tab w:val="left" w:pos="284"/>
        </w:tabs>
        <w:spacing w:after="0" w:line="240" w:lineRule="auto"/>
        <w:jc w:val="right"/>
        <w:rPr>
          <w:rFonts w:ascii="Times New Roman" w:eastAsia="Calibri" w:hAnsi="Times New Roman" w:cs="Times New Roman"/>
          <w:sz w:val="12"/>
          <w:szCs w:val="12"/>
        </w:rPr>
      </w:pPr>
      <w:r w:rsidRPr="00AE4ADF">
        <w:rPr>
          <w:rFonts w:ascii="Times New Roman" w:eastAsia="Calibri" w:hAnsi="Times New Roman" w:cs="Times New Roman"/>
          <w:sz w:val="12"/>
          <w:szCs w:val="12"/>
        </w:rPr>
        <w:t>Председатель Собрания Представителей сельского поселения Светлодольск</w:t>
      </w:r>
    </w:p>
    <w:p w:rsidR="00AE4ADF" w:rsidRPr="00AE4ADF" w:rsidRDefault="00AE4ADF" w:rsidP="00AE4ADF">
      <w:pPr>
        <w:tabs>
          <w:tab w:val="left" w:pos="284"/>
        </w:tabs>
        <w:spacing w:after="0" w:line="240" w:lineRule="auto"/>
        <w:jc w:val="right"/>
        <w:rPr>
          <w:rFonts w:ascii="Times New Roman" w:eastAsia="Calibri" w:hAnsi="Times New Roman" w:cs="Times New Roman"/>
          <w:sz w:val="12"/>
          <w:szCs w:val="12"/>
        </w:rPr>
      </w:pPr>
      <w:r w:rsidRPr="00AE4ADF">
        <w:rPr>
          <w:rFonts w:ascii="Times New Roman" w:eastAsia="Calibri" w:hAnsi="Times New Roman" w:cs="Times New Roman"/>
          <w:sz w:val="12"/>
          <w:szCs w:val="12"/>
        </w:rPr>
        <w:t>муниципального района Сергиевский</w:t>
      </w:r>
    </w:p>
    <w:p w:rsidR="00AE4ADF" w:rsidRPr="00AE4ADF" w:rsidRDefault="00AE4ADF" w:rsidP="00AE4ADF">
      <w:pPr>
        <w:tabs>
          <w:tab w:val="left" w:pos="284"/>
        </w:tabs>
        <w:spacing w:after="0" w:line="240" w:lineRule="auto"/>
        <w:jc w:val="right"/>
        <w:rPr>
          <w:rFonts w:ascii="Times New Roman" w:eastAsia="Calibri" w:hAnsi="Times New Roman" w:cs="Times New Roman"/>
          <w:sz w:val="12"/>
          <w:szCs w:val="12"/>
        </w:rPr>
      </w:pPr>
      <w:r w:rsidRPr="00AE4ADF">
        <w:rPr>
          <w:rFonts w:ascii="Times New Roman" w:eastAsia="Calibri" w:hAnsi="Times New Roman" w:cs="Times New Roman"/>
          <w:sz w:val="12"/>
          <w:szCs w:val="12"/>
        </w:rPr>
        <w:t>Н.А.Анцинова</w:t>
      </w:r>
    </w:p>
    <w:p w:rsidR="00AE4ADF" w:rsidRPr="00AE4ADF" w:rsidRDefault="00AE4ADF" w:rsidP="00AE4ADF">
      <w:pPr>
        <w:tabs>
          <w:tab w:val="left" w:pos="284"/>
        </w:tabs>
        <w:spacing w:after="0" w:line="240" w:lineRule="auto"/>
        <w:jc w:val="right"/>
        <w:rPr>
          <w:rFonts w:ascii="Times New Roman" w:eastAsia="Calibri" w:hAnsi="Times New Roman" w:cs="Times New Roman"/>
          <w:sz w:val="12"/>
          <w:szCs w:val="12"/>
        </w:rPr>
      </w:pPr>
    </w:p>
    <w:p w:rsidR="00AE4ADF" w:rsidRPr="00AE4ADF" w:rsidRDefault="00AE4ADF" w:rsidP="00AE4ADF">
      <w:pPr>
        <w:tabs>
          <w:tab w:val="left" w:pos="284"/>
        </w:tabs>
        <w:spacing w:after="0" w:line="240" w:lineRule="auto"/>
        <w:jc w:val="right"/>
        <w:rPr>
          <w:rFonts w:ascii="Times New Roman" w:eastAsia="Calibri" w:hAnsi="Times New Roman" w:cs="Times New Roman"/>
          <w:sz w:val="12"/>
          <w:szCs w:val="12"/>
        </w:rPr>
      </w:pPr>
      <w:r w:rsidRPr="00AE4ADF">
        <w:rPr>
          <w:rFonts w:ascii="Times New Roman" w:eastAsia="Calibri" w:hAnsi="Times New Roman" w:cs="Times New Roman"/>
          <w:sz w:val="12"/>
          <w:szCs w:val="12"/>
        </w:rPr>
        <w:t>Глава сельского поселения Светлодольск</w:t>
      </w:r>
    </w:p>
    <w:p w:rsidR="00AE4ADF" w:rsidRPr="00AE4ADF" w:rsidRDefault="00AE4ADF" w:rsidP="00AE4ADF">
      <w:pPr>
        <w:tabs>
          <w:tab w:val="left" w:pos="284"/>
        </w:tabs>
        <w:spacing w:after="0" w:line="240" w:lineRule="auto"/>
        <w:jc w:val="right"/>
        <w:rPr>
          <w:rFonts w:ascii="Times New Roman" w:eastAsia="Calibri" w:hAnsi="Times New Roman" w:cs="Times New Roman"/>
          <w:sz w:val="12"/>
          <w:szCs w:val="12"/>
        </w:rPr>
      </w:pPr>
      <w:r w:rsidRPr="00AE4ADF">
        <w:rPr>
          <w:rFonts w:ascii="Times New Roman" w:eastAsia="Calibri" w:hAnsi="Times New Roman" w:cs="Times New Roman"/>
          <w:sz w:val="12"/>
          <w:szCs w:val="12"/>
        </w:rPr>
        <w:t>муниципального района Сергиевский</w:t>
      </w:r>
    </w:p>
    <w:p w:rsidR="00685963" w:rsidRDefault="00AE4ADF" w:rsidP="00AE4ADF">
      <w:pPr>
        <w:tabs>
          <w:tab w:val="left" w:pos="284"/>
        </w:tabs>
        <w:spacing w:after="0" w:line="240" w:lineRule="auto"/>
        <w:jc w:val="right"/>
        <w:rPr>
          <w:rFonts w:ascii="Times New Roman" w:eastAsia="Calibri" w:hAnsi="Times New Roman" w:cs="Times New Roman"/>
          <w:sz w:val="12"/>
          <w:szCs w:val="12"/>
        </w:rPr>
      </w:pPr>
      <w:r w:rsidRPr="00AE4ADF">
        <w:rPr>
          <w:rFonts w:ascii="Times New Roman" w:eastAsia="Calibri" w:hAnsi="Times New Roman" w:cs="Times New Roman"/>
          <w:sz w:val="12"/>
          <w:szCs w:val="12"/>
        </w:rPr>
        <w:t>Н.В.Андрюхин</w:t>
      </w:r>
    </w:p>
    <w:p w:rsidR="00A11796" w:rsidRDefault="00A11796" w:rsidP="005715D3">
      <w:pPr>
        <w:tabs>
          <w:tab w:val="left" w:pos="284"/>
          <w:tab w:val="left" w:pos="3828"/>
        </w:tabs>
        <w:spacing w:after="0" w:line="240" w:lineRule="auto"/>
        <w:jc w:val="center"/>
        <w:rPr>
          <w:rFonts w:ascii="Times New Roman" w:eastAsia="Calibri" w:hAnsi="Times New Roman" w:cs="Times New Roman"/>
          <w:b/>
          <w:sz w:val="12"/>
          <w:szCs w:val="12"/>
        </w:rPr>
      </w:pPr>
    </w:p>
    <w:p w:rsidR="00A11796" w:rsidRDefault="00A11796" w:rsidP="005715D3">
      <w:pPr>
        <w:tabs>
          <w:tab w:val="left" w:pos="284"/>
          <w:tab w:val="left" w:pos="3828"/>
        </w:tabs>
        <w:spacing w:after="0" w:line="240" w:lineRule="auto"/>
        <w:jc w:val="center"/>
        <w:rPr>
          <w:rFonts w:ascii="Times New Roman" w:eastAsia="Calibri" w:hAnsi="Times New Roman" w:cs="Times New Roman"/>
          <w:b/>
          <w:sz w:val="12"/>
          <w:szCs w:val="12"/>
        </w:rPr>
      </w:pPr>
    </w:p>
    <w:p w:rsidR="005715D3" w:rsidRPr="00F27E91" w:rsidRDefault="005715D3" w:rsidP="005715D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5715D3" w:rsidRPr="00F27E91" w:rsidRDefault="005715D3" w:rsidP="005715D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5715D3" w:rsidRPr="00F27E91" w:rsidRDefault="005715D3" w:rsidP="005715D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5715D3" w:rsidRPr="00F27E91" w:rsidRDefault="005715D3" w:rsidP="005715D3">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5715D3" w:rsidRPr="00F27E91" w:rsidRDefault="005715D3" w:rsidP="005715D3">
      <w:pPr>
        <w:tabs>
          <w:tab w:val="left" w:pos="284"/>
        </w:tabs>
        <w:spacing w:after="0" w:line="240" w:lineRule="auto"/>
        <w:jc w:val="center"/>
        <w:rPr>
          <w:rFonts w:ascii="Times New Roman" w:eastAsia="Calibri" w:hAnsi="Times New Roman" w:cs="Times New Roman"/>
          <w:sz w:val="12"/>
          <w:szCs w:val="12"/>
        </w:rPr>
      </w:pPr>
    </w:p>
    <w:p w:rsidR="005715D3" w:rsidRPr="00F27E91" w:rsidRDefault="005715D3" w:rsidP="005715D3">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5715D3" w:rsidRPr="00F27E91" w:rsidRDefault="005715D3" w:rsidP="005715D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№21</w:t>
      </w:r>
    </w:p>
    <w:p w:rsidR="005715D3" w:rsidRDefault="005715D3" w:rsidP="005715D3">
      <w:pPr>
        <w:tabs>
          <w:tab w:val="left" w:pos="284"/>
        </w:tabs>
        <w:spacing w:after="0" w:line="240" w:lineRule="auto"/>
        <w:jc w:val="center"/>
        <w:rPr>
          <w:rFonts w:ascii="Times New Roman" w:eastAsia="Calibri" w:hAnsi="Times New Roman" w:cs="Times New Roman"/>
          <w:b/>
          <w:sz w:val="12"/>
          <w:szCs w:val="12"/>
        </w:rPr>
      </w:pPr>
      <w:r w:rsidRPr="005715D3">
        <w:rPr>
          <w:rFonts w:ascii="Times New Roman" w:eastAsia="Calibri" w:hAnsi="Times New Roman" w:cs="Times New Roman"/>
          <w:b/>
          <w:sz w:val="12"/>
          <w:szCs w:val="12"/>
        </w:rPr>
        <w:t>О передаче осуществления части полномочий</w:t>
      </w:r>
    </w:p>
    <w:p w:rsidR="005715D3" w:rsidRPr="005715D3" w:rsidRDefault="005715D3" w:rsidP="005715D3">
      <w:pPr>
        <w:tabs>
          <w:tab w:val="left" w:pos="284"/>
        </w:tabs>
        <w:spacing w:after="0" w:line="240" w:lineRule="auto"/>
        <w:jc w:val="center"/>
        <w:rPr>
          <w:rFonts w:ascii="Times New Roman" w:eastAsia="Calibri" w:hAnsi="Times New Roman" w:cs="Times New Roman"/>
          <w:b/>
          <w:sz w:val="12"/>
          <w:szCs w:val="12"/>
        </w:rPr>
      </w:pPr>
      <w:r w:rsidRPr="005715D3">
        <w:rPr>
          <w:rFonts w:ascii="Times New Roman" w:eastAsia="Calibri" w:hAnsi="Times New Roman" w:cs="Times New Roman"/>
          <w:b/>
          <w:sz w:val="12"/>
          <w:szCs w:val="12"/>
        </w:rPr>
        <w:t xml:space="preserve"> органам местного самоуправления муниципального района Сергиевский</w:t>
      </w:r>
      <w:r>
        <w:rPr>
          <w:rFonts w:ascii="Times New Roman" w:eastAsia="Calibri" w:hAnsi="Times New Roman" w:cs="Times New Roman"/>
          <w:b/>
          <w:sz w:val="12"/>
          <w:szCs w:val="12"/>
        </w:rPr>
        <w:t xml:space="preserve"> </w:t>
      </w:r>
      <w:r w:rsidRPr="005715D3">
        <w:rPr>
          <w:rFonts w:ascii="Times New Roman" w:eastAsia="Calibri" w:hAnsi="Times New Roman" w:cs="Times New Roman"/>
          <w:b/>
          <w:sz w:val="12"/>
          <w:szCs w:val="12"/>
        </w:rPr>
        <w:t>Самарской области</w:t>
      </w:r>
    </w:p>
    <w:p w:rsidR="005715D3" w:rsidRDefault="005715D3" w:rsidP="005715D3">
      <w:pPr>
        <w:tabs>
          <w:tab w:val="left" w:pos="284"/>
        </w:tabs>
        <w:spacing w:after="0" w:line="240" w:lineRule="auto"/>
        <w:jc w:val="both"/>
        <w:rPr>
          <w:rFonts w:ascii="Times New Roman" w:eastAsia="Calibri" w:hAnsi="Times New Roman" w:cs="Times New Roman"/>
          <w:sz w:val="12"/>
          <w:szCs w:val="12"/>
        </w:rPr>
      </w:pP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 xml:space="preserve">Заслушав и обсудив финансово-экономическое обоснование Главы сельского  поселения Липовка муниципального района Сергиевский Самарской области по вопросу передачи администрацией сельского  поселения Липовка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Липовка муниципального района </w:t>
      </w:r>
      <w:r>
        <w:rPr>
          <w:rFonts w:ascii="Times New Roman" w:eastAsia="Calibri" w:hAnsi="Times New Roman" w:cs="Times New Roman"/>
          <w:sz w:val="12"/>
          <w:szCs w:val="12"/>
        </w:rPr>
        <w:t xml:space="preserve">Сергиевский Самарской области, </w:t>
      </w:r>
      <w:r w:rsidRPr="005715D3">
        <w:rPr>
          <w:rFonts w:ascii="Times New Roman" w:eastAsia="Calibri" w:hAnsi="Times New Roman" w:cs="Times New Roman"/>
          <w:sz w:val="12"/>
          <w:szCs w:val="12"/>
        </w:rPr>
        <w:t>Собрание Представителей сельского поселения Липовка муниципального района Сергиевский Самарской области</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b/>
          <w:sz w:val="12"/>
          <w:szCs w:val="12"/>
        </w:rPr>
      </w:pPr>
      <w:r w:rsidRPr="005715D3">
        <w:rPr>
          <w:rFonts w:ascii="Times New Roman" w:eastAsia="Calibri" w:hAnsi="Times New Roman" w:cs="Times New Roman"/>
          <w:b/>
          <w:sz w:val="12"/>
          <w:szCs w:val="12"/>
        </w:rPr>
        <w:t>РЕШИЛО:</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 Администрации сельского поселения Липовка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lastRenderedPageBreak/>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1.16. Создание условий для развития малого и среднего предпринимательства.</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2. Администрации сельского поселения Липовка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3. Собранию Представителей сельского поселения Липовка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4. Собранию Представителей сельского поселения Липовка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5715D3" w:rsidRP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6. Опубликовать настоящее Решение в газете «Сергиевский вестник».</w:t>
      </w:r>
    </w:p>
    <w:p w:rsidR="005715D3" w:rsidRDefault="005715D3" w:rsidP="005715D3">
      <w:pPr>
        <w:tabs>
          <w:tab w:val="left" w:pos="284"/>
        </w:tabs>
        <w:spacing w:after="0" w:line="240" w:lineRule="auto"/>
        <w:ind w:firstLine="284"/>
        <w:jc w:val="both"/>
        <w:rPr>
          <w:rFonts w:ascii="Times New Roman" w:eastAsia="Calibri" w:hAnsi="Times New Roman" w:cs="Times New Roman"/>
          <w:sz w:val="12"/>
          <w:szCs w:val="12"/>
        </w:rPr>
      </w:pPr>
      <w:r w:rsidRPr="005715D3">
        <w:rPr>
          <w:rFonts w:ascii="Times New Roman" w:eastAsia="Calibri" w:hAnsi="Times New Roman" w:cs="Times New Roman"/>
          <w:sz w:val="12"/>
          <w:szCs w:val="12"/>
        </w:rPr>
        <w:t>7. Настоящее Решение вступает в силу с 1 января 2024 года.</w:t>
      </w:r>
    </w:p>
    <w:p w:rsidR="00A11796" w:rsidRDefault="00A11796" w:rsidP="005715D3">
      <w:pPr>
        <w:tabs>
          <w:tab w:val="left" w:pos="284"/>
        </w:tabs>
        <w:spacing w:after="0" w:line="240" w:lineRule="auto"/>
        <w:jc w:val="right"/>
        <w:rPr>
          <w:rFonts w:ascii="Times New Roman" w:eastAsia="Calibri" w:hAnsi="Times New Roman" w:cs="Times New Roman"/>
          <w:sz w:val="12"/>
          <w:szCs w:val="12"/>
        </w:rPr>
      </w:pP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r w:rsidRPr="005715D3">
        <w:rPr>
          <w:rFonts w:ascii="Times New Roman" w:eastAsia="Calibri" w:hAnsi="Times New Roman" w:cs="Times New Roman"/>
          <w:sz w:val="12"/>
          <w:szCs w:val="12"/>
        </w:rPr>
        <w:t>Председатель Собрания Представителей сельского поселения Липовка</w:t>
      </w: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r w:rsidRPr="005715D3">
        <w:rPr>
          <w:rFonts w:ascii="Times New Roman" w:eastAsia="Calibri" w:hAnsi="Times New Roman" w:cs="Times New Roman"/>
          <w:sz w:val="12"/>
          <w:szCs w:val="12"/>
        </w:rPr>
        <w:t>муниципального района Сергиевский</w:t>
      </w: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r w:rsidRPr="005715D3">
        <w:rPr>
          <w:rFonts w:ascii="Times New Roman" w:eastAsia="Calibri" w:hAnsi="Times New Roman" w:cs="Times New Roman"/>
          <w:sz w:val="12"/>
          <w:szCs w:val="12"/>
        </w:rPr>
        <w:t>Н.Н. Тихонова</w:t>
      </w: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r w:rsidRPr="005715D3">
        <w:rPr>
          <w:rFonts w:ascii="Times New Roman" w:eastAsia="Calibri" w:hAnsi="Times New Roman" w:cs="Times New Roman"/>
          <w:sz w:val="12"/>
          <w:szCs w:val="12"/>
        </w:rPr>
        <w:t>Глава сельского поселения Липовка</w:t>
      </w: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r w:rsidRPr="005715D3">
        <w:rPr>
          <w:rFonts w:ascii="Times New Roman" w:eastAsia="Calibri" w:hAnsi="Times New Roman" w:cs="Times New Roman"/>
          <w:sz w:val="12"/>
          <w:szCs w:val="12"/>
        </w:rPr>
        <w:t>муниципального района Сергиевский</w:t>
      </w:r>
    </w:p>
    <w:p w:rsidR="005715D3" w:rsidRPr="005715D3" w:rsidRDefault="005715D3" w:rsidP="005715D3">
      <w:pPr>
        <w:tabs>
          <w:tab w:val="left" w:pos="284"/>
        </w:tabs>
        <w:spacing w:after="0" w:line="240" w:lineRule="auto"/>
        <w:jc w:val="right"/>
        <w:rPr>
          <w:rFonts w:ascii="Times New Roman" w:eastAsia="Calibri" w:hAnsi="Times New Roman" w:cs="Times New Roman"/>
          <w:sz w:val="12"/>
          <w:szCs w:val="12"/>
        </w:rPr>
      </w:pPr>
      <w:r w:rsidRPr="005715D3">
        <w:rPr>
          <w:rFonts w:ascii="Times New Roman" w:eastAsia="Calibri" w:hAnsi="Times New Roman" w:cs="Times New Roman"/>
          <w:sz w:val="12"/>
          <w:szCs w:val="12"/>
        </w:rPr>
        <w:t>С.И. Вершинин</w:t>
      </w:r>
    </w:p>
    <w:p w:rsidR="00A11796" w:rsidRDefault="00A11796" w:rsidP="005F4257">
      <w:pPr>
        <w:tabs>
          <w:tab w:val="left" w:pos="284"/>
          <w:tab w:val="left" w:pos="3828"/>
        </w:tabs>
        <w:spacing w:after="0" w:line="240" w:lineRule="auto"/>
        <w:jc w:val="center"/>
        <w:rPr>
          <w:rFonts w:ascii="Times New Roman" w:eastAsia="Calibri" w:hAnsi="Times New Roman" w:cs="Times New Roman"/>
          <w:b/>
          <w:sz w:val="12"/>
          <w:szCs w:val="12"/>
        </w:rPr>
      </w:pPr>
    </w:p>
    <w:p w:rsidR="00A11796" w:rsidRDefault="00A11796" w:rsidP="005F4257">
      <w:pPr>
        <w:tabs>
          <w:tab w:val="left" w:pos="284"/>
          <w:tab w:val="left" w:pos="3828"/>
        </w:tabs>
        <w:spacing w:after="0" w:line="240" w:lineRule="auto"/>
        <w:jc w:val="center"/>
        <w:rPr>
          <w:rFonts w:ascii="Times New Roman" w:eastAsia="Calibri" w:hAnsi="Times New Roman" w:cs="Times New Roman"/>
          <w:b/>
          <w:sz w:val="12"/>
          <w:szCs w:val="12"/>
        </w:rPr>
      </w:pPr>
    </w:p>
    <w:p w:rsidR="005F4257" w:rsidRPr="00F27E91" w:rsidRDefault="005F4257" w:rsidP="005F4257">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lastRenderedPageBreak/>
        <w:t>СОБРАНИЕ ПРЕДСТАВИТЕЛЕЙ</w:t>
      </w:r>
    </w:p>
    <w:p w:rsidR="005F4257" w:rsidRPr="00F27E91" w:rsidRDefault="005F4257" w:rsidP="005F4257">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F27E9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5F4257" w:rsidRPr="00F27E91" w:rsidRDefault="005F4257" w:rsidP="005F4257">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5F4257" w:rsidRPr="00F27E91" w:rsidRDefault="005F4257" w:rsidP="005F4257">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5F4257" w:rsidRPr="00F27E91" w:rsidRDefault="005F4257" w:rsidP="005F4257">
      <w:pPr>
        <w:tabs>
          <w:tab w:val="left" w:pos="284"/>
        </w:tabs>
        <w:spacing w:after="0" w:line="240" w:lineRule="auto"/>
        <w:jc w:val="center"/>
        <w:rPr>
          <w:rFonts w:ascii="Times New Roman" w:eastAsia="Calibri" w:hAnsi="Times New Roman" w:cs="Times New Roman"/>
          <w:sz w:val="12"/>
          <w:szCs w:val="12"/>
        </w:rPr>
      </w:pPr>
    </w:p>
    <w:p w:rsidR="005F4257" w:rsidRPr="00F27E91" w:rsidRDefault="005F4257" w:rsidP="005F4257">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5F4257" w:rsidRPr="00F27E91" w:rsidRDefault="005F4257" w:rsidP="005F425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№23</w:t>
      </w:r>
    </w:p>
    <w:p w:rsidR="005F4257" w:rsidRPr="005F4257" w:rsidRDefault="005F4257" w:rsidP="005F4257">
      <w:pPr>
        <w:tabs>
          <w:tab w:val="left" w:pos="284"/>
        </w:tabs>
        <w:spacing w:after="0" w:line="240" w:lineRule="auto"/>
        <w:jc w:val="center"/>
        <w:rPr>
          <w:rFonts w:ascii="Times New Roman" w:eastAsia="Calibri" w:hAnsi="Times New Roman" w:cs="Times New Roman"/>
          <w:b/>
          <w:sz w:val="12"/>
          <w:szCs w:val="12"/>
        </w:rPr>
      </w:pPr>
      <w:r w:rsidRPr="005F4257">
        <w:rPr>
          <w:rFonts w:ascii="Times New Roman" w:eastAsia="Calibri" w:hAnsi="Times New Roman" w:cs="Times New Roman"/>
          <w:b/>
          <w:sz w:val="12"/>
          <w:szCs w:val="12"/>
        </w:rPr>
        <w:t>О внесении изменений в Правила землепользования и застройки</w:t>
      </w:r>
    </w:p>
    <w:p w:rsidR="005F4257" w:rsidRPr="005F4257" w:rsidRDefault="005F4257" w:rsidP="005F4257">
      <w:pPr>
        <w:tabs>
          <w:tab w:val="left" w:pos="284"/>
        </w:tabs>
        <w:spacing w:after="0" w:line="240" w:lineRule="auto"/>
        <w:jc w:val="center"/>
        <w:rPr>
          <w:rFonts w:ascii="Times New Roman" w:eastAsia="Calibri" w:hAnsi="Times New Roman" w:cs="Times New Roman"/>
          <w:b/>
          <w:sz w:val="12"/>
          <w:szCs w:val="12"/>
        </w:rPr>
      </w:pPr>
      <w:r w:rsidRPr="005F4257">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w:t>
      </w:r>
    </w:p>
    <w:p w:rsidR="005F4257" w:rsidRPr="005F4257" w:rsidRDefault="005F4257" w:rsidP="005F4257">
      <w:pPr>
        <w:tabs>
          <w:tab w:val="left" w:pos="284"/>
        </w:tabs>
        <w:spacing w:after="0" w:line="240" w:lineRule="auto"/>
        <w:jc w:val="both"/>
        <w:rPr>
          <w:rFonts w:ascii="Times New Roman" w:eastAsia="Calibri" w:hAnsi="Times New Roman" w:cs="Times New Roman"/>
          <w:sz w:val="12"/>
          <w:szCs w:val="12"/>
        </w:rPr>
      </w:pPr>
    </w:p>
    <w:p w:rsid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В соответствии с частью 1 статьи 32, пунктом 6 части 2, частями 3.3, 3.4 статьи 33 Градостроительного кодекса Российской Федерации, пунктом 20 части 1 статьи 14 Федерального закона от 6 октября 2003 года № 131-ФЗ «Об общих принципах организации местного самоуправления в Российской Федерации», в связи с принятием постановления  Администрации городского поселения Суходол муниципального района Сергиевский Самарской области от 13.06.2023 № 90 «О комплексном развитии незастроенной территории, расположенной в кадастровом квартале 61:31:1102005 в жилой зоне Ж1 «Зона застройки индивидуальными жилыми домами и малоэтажными жилыми домами», Собрание представителей городского поселения Суходол муниципального района Сергиевский Самарской области</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b/>
          <w:sz w:val="12"/>
          <w:szCs w:val="12"/>
        </w:rPr>
      </w:pPr>
      <w:r w:rsidRPr="005F4257">
        <w:rPr>
          <w:rFonts w:ascii="Times New Roman" w:eastAsia="Calibri" w:hAnsi="Times New Roman" w:cs="Times New Roman"/>
          <w:b/>
          <w:sz w:val="12"/>
          <w:szCs w:val="12"/>
        </w:rPr>
        <w:t xml:space="preserve"> РЕШИЛО:</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1. Внести следующие изменения в Правила землепользования и застройки городского поселения Суходол муниципального района Сергиевский Самарской области, утвержденные решением Собрания представителей городского поселения Суходол муниципального района Сергиевский Самарской области от 20.12.2013г. №30 (далее также - Правила): </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1.1. Установить на карте градостроительного зонирования городского поселения Суходол муниципального района Сергиевский Самарской области границы территории, в которой предусматривается осуществление комплексного развития территории, и границы подзоны Ж1-1 «Подзона застройки индивидуальными жилыми домами и малоэтажными жилыми домами №1» в соответствии с приложением № 1 к настоящему Решению;</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1.2. В статье 41 Правил:</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1) часть 3 дополнить пунктом 3 следующего содержания: </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«3) территории, в границах которых предусматривается осуществление комплексного развития территории.»;</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2) часть 6 признать утратившей силу;</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1.3. Статью 43 Правил дополнить частью 6.1 следующего содержания: </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«6.1. В зоне Ж1 «Зона застройки индивидуальными жилыми домами и малоэтажными жилыми домами» устанавливается подзона Ж1-1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которые установлены в статье 47.»;</w:t>
      </w:r>
    </w:p>
    <w:p w:rsidR="00685963"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 1.4. Статью 47 Правил изложить в следующей редакции:</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b/>
          <w:bCs/>
          <w:sz w:val="12"/>
          <w:szCs w:val="12"/>
        </w:rPr>
      </w:pPr>
      <w:r w:rsidRPr="005F4257">
        <w:rPr>
          <w:rFonts w:ascii="Times New Roman" w:eastAsia="Calibri" w:hAnsi="Times New Roman" w:cs="Times New Roman"/>
          <w:b/>
          <w:bCs/>
          <w:sz w:val="12"/>
          <w:szCs w:val="12"/>
        </w:rPr>
        <w:t>Статья 47.</w:t>
      </w:r>
      <w:r w:rsidRPr="005F4257">
        <w:rPr>
          <w:rFonts w:ascii="Times New Roman" w:eastAsia="Calibri" w:hAnsi="Times New Roman" w:cs="Times New Roman"/>
          <w:sz w:val="12"/>
          <w:szCs w:val="12"/>
        </w:rPr>
        <w:t xml:space="preserve"> </w:t>
      </w:r>
      <w:r w:rsidRPr="005F4257">
        <w:rPr>
          <w:rFonts w:ascii="Times New Roman" w:eastAsia="Calibri" w:hAnsi="Times New Roman" w:cs="Times New Roman"/>
          <w:b/>
          <w:bCs/>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подзоне,  в общественно-деловой и рекреационной зонах </w:t>
      </w:r>
    </w:p>
    <w:tbl>
      <w:tblPr>
        <w:tblW w:w="5000" w:type="pct"/>
        <w:tblCellMar>
          <w:left w:w="57" w:type="dxa"/>
          <w:right w:w="0" w:type="dxa"/>
        </w:tblCellMar>
        <w:tblLook w:val="0000" w:firstRow="0" w:lastRow="0" w:firstColumn="0" w:lastColumn="0" w:noHBand="0" w:noVBand="0"/>
      </w:tblPr>
      <w:tblGrid>
        <w:gridCol w:w="342"/>
        <w:gridCol w:w="4619"/>
        <w:gridCol w:w="559"/>
        <w:gridCol w:w="542"/>
        <w:gridCol w:w="421"/>
        <w:gridCol w:w="421"/>
        <w:gridCol w:w="321"/>
        <w:gridCol w:w="350"/>
      </w:tblGrid>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jc w:val="center"/>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 п/п</w:t>
            </w:r>
          </w:p>
          <w:p w:rsidR="005F4257" w:rsidRPr="005F4257" w:rsidRDefault="005F4257" w:rsidP="005F4257">
            <w:pPr>
              <w:tabs>
                <w:tab w:val="left" w:pos="284"/>
              </w:tabs>
              <w:spacing w:after="0" w:line="240" w:lineRule="auto"/>
              <w:ind w:left="-45"/>
              <w:jc w:val="center"/>
              <w:rPr>
                <w:rFonts w:ascii="Times New Roman" w:eastAsia="Calibri" w:hAnsi="Times New Roman" w:cs="Times New Roman"/>
                <w:bCs/>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 xml:space="preserve">Наименование предельного параметра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Код ВРИ</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Ж1</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Ж1-1</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Ж2</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О</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bCs/>
                <w:sz w:val="12"/>
                <w:szCs w:val="12"/>
              </w:rPr>
              <w:t>Р1</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jc w:val="center"/>
              <w:rPr>
                <w:rFonts w:ascii="Times New Roman" w:eastAsia="Calibri" w:hAnsi="Times New Roman" w:cs="Times New Roman"/>
                <w:bCs/>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bCs/>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bCs/>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индивидуального жилищного строительства кв.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индивидуального жилищного строительства, кв.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малоэтажной многоквартирной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малоэтажной многоквартирной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блокированной жилой застройки на каждый блок,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блокированной жилой застройки на каждый блок,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среднеэтажной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2.5</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среднеэтажной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2.5</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хранения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2.7.1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хранения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2.7.1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для предоставления коммунальных услуг,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3.1.1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3.5, 3.5.1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3.5.2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7500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ведения огородничества,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13.1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ведения огородничества,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13.1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Минимальная площадь земельного участка для ведения садоводства,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13.2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земельного участка для ведения садоводства,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13.2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Минимальная площадь земельных участков для видов разрешенного использования, не указанных в пунктах 1-19 настоящей таблицы, м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земельных участков для видов разрешенного использования, не указанных в пунктах 1-19 настоящей таблицы,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Предельная высота зданий, строений, сооружений,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12</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12</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22,5</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22,5</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от границ земельных участков до отдельно стоящих зданий,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от границ земельных участков до строений и сооружений,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3.5, </w:t>
            </w:r>
            <w:r w:rsidRPr="005F4257">
              <w:rPr>
                <w:rFonts w:ascii="Times New Roman" w:eastAsia="Calibri" w:hAnsi="Times New Roman" w:cs="Times New Roman"/>
                <w:sz w:val="12"/>
                <w:szCs w:val="12"/>
              </w:rPr>
              <w:br/>
              <w:t>3.5.1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20-26 настоящей таблицы,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 </w:t>
            </w:r>
            <w:r w:rsidRPr="005F4257">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индивидуальной жилой застройки, %</w:t>
            </w:r>
          </w:p>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80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80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80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3.1.1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90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90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90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90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90</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ведения огородничества,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13.1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ведения садоводства,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13.2</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26-35 настоящей таблицы,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bCs/>
                <w:sz w:val="12"/>
                <w:szCs w:val="12"/>
              </w:rPr>
              <w:t>Иные предельные параметры разрешенного строительства, реконструкции объектов капитального строительства</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2.1. 2.3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6</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Минимальный отступ (бытовой разрыв) между зданиями многоквартирной жилой застройки,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Максимальное количество блоков в блокированной жилой застройке, шт.</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2.1, 2.1.1, 2.2, 2.3</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300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2000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площадь отдельно стоящих зданий объектов физической культуры и спорта,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1500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Максимальная высота капитальных ограждений земельных участков, 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2</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r w:rsidR="005F4257" w:rsidRPr="005F4257" w:rsidTr="005F4257">
        <w:trPr>
          <w:trHeight w:val="20"/>
          <w:tblHeader/>
        </w:trPr>
        <w:tc>
          <w:tcPr>
            <w:tcW w:w="225"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numPr>
                <w:ilvl w:val="0"/>
                <w:numId w:val="25"/>
              </w:numPr>
              <w:tabs>
                <w:tab w:val="left" w:pos="284"/>
              </w:tabs>
              <w:spacing w:after="0" w:line="240" w:lineRule="auto"/>
              <w:ind w:left="-45" w:firstLine="0"/>
              <w:jc w:val="center"/>
              <w:rPr>
                <w:rFonts w:ascii="Times New Roman" w:eastAsia="Calibri" w:hAnsi="Times New Roman" w:cs="Times New Roman"/>
                <w:sz w:val="12"/>
                <w:szCs w:val="12"/>
              </w:rPr>
            </w:pPr>
          </w:p>
        </w:tc>
        <w:tc>
          <w:tcPr>
            <w:tcW w:w="304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5"/>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369"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325"/>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4.4.</w:t>
            </w:r>
          </w:p>
        </w:tc>
        <w:tc>
          <w:tcPr>
            <w:tcW w:w="35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500</w:t>
            </w:r>
          </w:p>
        </w:tc>
        <w:tc>
          <w:tcPr>
            <w:tcW w:w="278"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500</w:t>
            </w:r>
          </w:p>
        </w:tc>
        <w:tc>
          <w:tcPr>
            <w:tcW w:w="212" w:type="pct"/>
            <w:tcBorders>
              <w:top w:val="single" w:sz="4" w:space="0" w:color="000000"/>
              <w:left w:val="single" w:sz="4" w:space="0" w:color="000000"/>
              <w:bottom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5F4257" w:rsidRPr="005F4257" w:rsidRDefault="005F4257" w:rsidP="005F4257">
            <w:pPr>
              <w:tabs>
                <w:tab w:val="left" w:pos="284"/>
              </w:tabs>
              <w:spacing w:after="0" w:line="240" w:lineRule="auto"/>
              <w:ind w:left="-49"/>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r>
    </w:tbl>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Примечания:</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1.5. Дополнить Правила статьей 65 следующего содержания:</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b/>
          <w:sz w:val="12"/>
          <w:szCs w:val="12"/>
        </w:rPr>
      </w:pPr>
      <w:r w:rsidRPr="005F4257">
        <w:rPr>
          <w:rFonts w:ascii="Times New Roman" w:eastAsia="Calibri" w:hAnsi="Times New Roman" w:cs="Times New Roman"/>
          <w:sz w:val="12"/>
          <w:szCs w:val="12"/>
        </w:rPr>
        <w:t>«</w:t>
      </w:r>
      <w:r w:rsidRPr="005F4257">
        <w:rPr>
          <w:rFonts w:ascii="Times New Roman" w:eastAsia="Calibri" w:hAnsi="Times New Roman" w:cs="Times New Roman"/>
          <w:b/>
          <w:sz w:val="12"/>
          <w:szCs w:val="12"/>
        </w:rPr>
        <w:t>Статья 65.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жилой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tbl>
      <w:tblPr>
        <w:tblStyle w:val="af1"/>
        <w:tblW w:w="5000" w:type="pct"/>
        <w:tblCellMar>
          <w:left w:w="28" w:type="dxa"/>
          <w:right w:w="0" w:type="dxa"/>
        </w:tblCellMar>
        <w:tblLook w:val="04A0" w:firstRow="1" w:lastRow="0" w:firstColumn="1" w:lastColumn="0" w:noHBand="0" w:noVBand="1"/>
      </w:tblPr>
      <w:tblGrid>
        <w:gridCol w:w="312"/>
        <w:gridCol w:w="1701"/>
        <w:gridCol w:w="1701"/>
        <w:gridCol w:w="1278"/>
        <w:gridCol w:w="1425"/>
        <w:gridCol w:w="1129"/>
      </w:tblGrid>
      <w:tr w:rsidR="005F4257" w:rsidRPr="005F4257" w:rsidTr="005F4257">
        <w:trPr>
          <w:trHeight w:val="20"/>
        </w:trPr>
        <w:tc>
          <w:tcPr>
            <w:tcW w:w="20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lastRenderedPageBreak/>
              <w:t>№ п/п</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Наименование объекта </w:t>
            </w:r>
          </w:p>
        </w:tc>
        <w:tc>
          <w:tcPr>
            <w:tcW w:w="1974"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Предельные значения расчетных показателей минимально допустимого уровня обеспеченности </w:t>
            </w:r>
          </w:p>
        </w:tc>
        <w:tc>
          <w:tcPr>
            <w:tcW w:w="1692"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Предельные значения расчетных показателей максимально допустимого уровня территориальной доступности</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единица измерения</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значение показателя</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вид доступности, единица измерения</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значение показателя</w:t>
            </w:r>
          </w:p>
        </w:tc>
      </w:tr>
      <w:tr w:rsidR="005F4257" w:rsidRPr="005F4257" w:rsidTr="005F4257">
        <w:trPr>
          <w:trHeight w:val="20"/>
        </w:trPr>
        <w:tc>
          <w:tcPr>
            <w:tcW w:w="20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Общеобразовательные организации </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Количество учащихся на 1 тысяч человек </w:t>
            </w:r>
          </w:p>
        </w:tc>
        <w:tc>
          <w:tcPr>
            <w:tcW w:w="84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110</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Пешеходная доступность, метры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500</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84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692"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Транспортная доступность, минуты</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84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Для учащихся </w:t>
            </w:r>
            <w:r w:rsidRPr="005F4257">
              <w:rPr>
                <w:rFonts w:ascii="Times New Roman" w:eastAsia="Calibri" w:hAnsi="Times New Roman" w:cs="Times New Roman"/>
                <w:sz w:val="12"/>
                <w:szCs w:val="12"/>
                <w:lang w:val="en-US"/>
              </w:rPr>
              <w:t>I</w:t>
            </w:r>
            <w:r w:rsidRPr="005F4257">
              <w:rPr>
                <w:rFonts w:ascii="Times New Roman" w:eastAsia="Calibri" w:hAnsi="Times New Roman" w:cs="Times New Roman"/>
                <w:sz w:val="12"/>
                <w:szCs w:val="12"/>
              </w:rPr>
              <w:t xml:space="preserve"> ступени </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15</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84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Для учащихся </w:t>
            </w:r>
            <w:r w:rsidRPr="005F4257">
              <w:rPr>
                <w:rFonts w:ascii="Times New Roman" w:eastAsia="Calibri" w:hAnsi="Times New Roman" w:cs="Times New Roman"/>
                <w:sz w:val="12"/>
                <w:szCs w:val="12"/>
                <w:lang w:val="en-US"/>
              </w:rPr>
              <w:t>II ступени</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50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Дошкольные образовательные организации</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Количество учащихся на 1 тысяч человек</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55</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Пешеходная доступность, метры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300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Организации дополнительного образования </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Количество учащихся на 1 тысяч человек</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45</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4.</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Медицинские организации, оказывающие услуги в амбулаторных условиях</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Посещения в смену на 10 тысяч человек</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181,5</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Пешеходная доступность, метры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1000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5.</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Медицинские организации, оказывающие услуги в стационарных условиях и (или) в условиях дневного стационара</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Количество коек на 10 тысяч человек</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105</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30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6.</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Медицинские организации, оказывающие скорую медицинскую помощь</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Количество автомобилей скорой помощи</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1,2 на 10 тысяч человек</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Транспортная доступность на специальном автомобиле,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15</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7.</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Физкультурно-спортивные залы</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квадратные метры</w:t>
            </w:r>
            <w:r w:rsidRPr="005F4257">
              <w:rPr>
                <w:rFonts w:ascii="Times New Roman" w:eastAsia="Calibri" w:hAnsi="Times New Roman" w:cs="Times New Roman"/>
                <w:sz w:val="12"/>
                <w:szCs w:val="12"/>
              </w:rPr>
              <w:t xml:space="preserve"> </w:t>
            </w:r>
            <w:r w:rsidRPr="005F4257">
              <w:rPr>
                <w:rFonts w:ascii="Times New Roman" w:eastAsia="Calibri" w:hAnsi="Times New Roman" w:cs="Times New Roman"/>
                <w:bCs/>
                <w:sz w:val="12"/>
                <w:szCs w:val="12"/>
              </w:rPr>
              <w:t>общей площади пола на 1 тысячу человек</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350</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8.</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sz w:val="12"/>
                <w:szCs w:val="12"/>
              </w:rPr>
              <w:t>Плавательные бассейны</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sz w:val="12"/>
                <w:szCs w:val="12"/>
              </w:rPr>
              <w:t>квадратные метры зеркала воды на 1 тысячу человек</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75</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9.</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bCs/>
                <w:sz w:val="12"/>
                <w:szCs w:val="12"/>
              </w:rPr>
              <w:t>Плоскостные физкультурно-спортивные сооружения</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bCs/>
                <w:sz w:val="12"/>
                <w:szCs w:val="12"/>
              </w:rPr>
              <w:t>квадратные метры на 1 тысячу человек</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2000</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пешеходная доступность, метры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1000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10.</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Общедоступные библиотеки городских поселений (городские массовые библиотеки)</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sz w:val="12"/>
                <w:szCs w:val="12"/>
              </w:rPr>
              <w:t xml:space="preserve">количество объектов </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1</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11.</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Юношеские библиотеки</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Количество объектов </w:t>
            </w:r>
          </w:p>
          <w:p w:rsidR="005F4257" w:rsidRPr="005F4257" w:rsidRDefault="005F4257" w:rsidP="005F4257">
            <w:pPr>
              <w:tabs>
                <w:tab w:val="left" w:pos="284"/>
              </w:tabs>
              <w:rPr>
                <w:rFonts w:ascii="Times New Roman" w:eastAsia="Calibri" w:hAnsi="Times New Roman" w:cs="Times New Roman"/>
                <w:sz w:val="12"/>
                <w:szCs w:val="12"/>
              </w:rPr>
            </w:pP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1</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12.</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 xml:space="preserve">Детские библиотеки </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Количество объектов </w:t>
            </w:r>
          </w:p>
          <w:p w:rsidR="005F4257" w:rsidRPr="005F4257" w:rsidRDefault="005F4257" w:rsidP="005F4257">
            <w:pPr>
              <w:tabs>
                <w:tab w:val="left" w:pos="284"/>
              </w:tabs>
              <w:rPr>
                <w:rFonts w:ascii="Times New Roman" w:eastAsia="Calibri" w:hAnsi="Times New Roman" w:cs="Times New Roman"/>
                <w:sz w:val="12"/>
                <w:szCs w:val="12"/>
              </w:rPr>
            </w:pP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1</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13.</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Учреждения культуры клубного типа городского округ</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Количество объектов, количество мест в городских поселениях </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50 зрительских мест на 1 тысячу жителей</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30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14.</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Озелененные территории общего пользования</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bCs/>
                <w:sz w:val="12"/>
                <w:szCs w:val="12"/>
              </w:rPr>
              <w:t>квадратный метр на 1 человека</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6</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пешеходная доступность, метры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1000</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15.</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Парки культуры и отдыха</w:t>
            </w:r>
          </w:p>
        </w:tc>
        <w:tc>
          <w:tcPr>
            <w:tcW w:w="112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количество объектов</w:t>
            </w:r>
          </w:p>
        </w:tc>
        <w:tc>
          <w:tcPr>
            <w:tcW w:w="847"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1</w:t>
            </w:r>
          </w:p>
        </w:tc>
        <w:tc>
          <w:tcPr>
            <w:tcW w:w="944" w:type="pct"/>
          </w:tcPr>
          <w:p w:rsidR="005F4257" w:rsidRPr="005F4257" w:rsidRDefault="005F4257" w:rsidP="005F4257">
            <w:pPr>
              <w:tabs>
                <w:tab w:val="left" w:pos="284"/>
              </w:tabs>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транспортная доступность, минуты</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r>
      <w:tr w:rsidR="005F4257" w:rsidRPr="005F4257" w:rsidTr="005F4257">
        <w:trPr>
          <w:trHeight w:val="20"/>
        </w:trPr>
        <w:tc>
          <w:tcPr>
            <w:tcW w:w="5000" w:type="pct"/>
            <w:gridSpan w:val="6"/>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В области транспортной инфраструктуры</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16.</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Автомобильные дороги местного значения (улично-дорожная сеть)</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плотность улично-дорожной сети, километры на квадратные километры территории</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5</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Не устанавливается</w:t>
            </w: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17.</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Стоянки и парковки (парковочные места) общего пользования</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Из расчета не менее чем для 70% расчетного парка индивидуальных легковых автомобилей, в том числе, %:</w:t>
            </w:r>
          </w:p>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Для жилых районов</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25</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пешеходная доступность, метры</w:t>
            </w:r>
          </w:p>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до входов в жилые дома </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100</w:t>
            </w:r>
          </w:p>
        </w:tc>
      </w:tr>
      <w:tr w:rsidR="005F4257" w:rsidRPr="005F4257" w:rsidTr="005F4257">
        <w:trPr>
          <w:trHeight w:val="20"/>
        </w:trPr>
        <w:tc>
          <w:tcPr>
            <w:tcW w:w="5000" w:type="pct"/>
            <w:gridSpan w:val="6"/>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В области коммунальной инфраструктуры </w:t>
            </w:r>
          </w:p>
        </w:tc>
      </w:tr>
      <w:tr w:rsidR="005F4257" w:rsidRPr="005F4257" w:rsidTr="005F4257">
        <w:trPr>
          <w:trHeight w:val="20"/>
        </w:trPr>
        <w:tc>
          <w:tcPr>
            <w:tcW w:w="20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18.</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Объекты электроснабжения</w:t>
            </w:r>
          </w:p>
        </w:tc>
        <w:tc>
          <w:tcPr>
            <w:tcW w:w="1974"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Электропотребление, кВТ ч/год на 1 чел., использование максимума электрической нагрузки, ч/год</w:t>
            </w:r>
          </w:p>
        </w:tc>
        <w:tc>
          <w:tcPr>
            <w:tcW w:w="944"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748"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Не устанавливается</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974"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Без кондиционеров/с кондиционерами </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051CBA">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Электропотребление </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1700/2000</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Использование максимума электрической нагрузки </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5200/5700</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19.</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Объекты водоснабжения </w:t>
            </w:r>
          </w:p>
        </w:tc>
        <w:tc>
          <w:tcPr>
            <w:tcW w:w="1974"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 литры в сутки на одного человека</w:t>
            </w:r>
          </w:p>
        </w:tc>
        <w:tc>
          <w:tcPr>
            <w:tcW w:w="944"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748"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Не устанавливается</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для зданий с местными (квартирными) водонагревателями</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200, со снижением до 180 к 2025 году</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для зданий с централизованным горячим водоснабжением</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250 (150 + 100) со снижением до 200 (120 + 80) к 2025 году</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для объектов обслуживания </w:t>
            </w:r>
            <w:r w:rsidRPr="005F4257">
              <w:rPr>
                <w:rFonts w:ascii="Times New Roman" w:eastAsia="Calibri" w:hAnsi="Times New Roman" w:cs="Times New Roman"/>
                <w:sz w:val="12"/>
                <w:szCs w:val="12"/>
              </w:rPr>
              <w:lastRenderedPageBreak/>
              <w:t>повседневного пользования</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25</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Объекты водоотведения</w:t>
            </w:r>
          </w:p>
        </w:tc>
        <w:tc>
          <w:tcPr>
            <w:tcW w:w="1974"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удельное среднесуточное водоотведение жилой застройки, литры в сутки на одного человека</w:t>
            </w:r>
          </w:p>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 величина объема поверхностного стока, кубические метры на 1 гектар</w:t>
            </w:r>
          </w:p>
        </w:tc>
        <w:tc>
          <w:tcPr>
            <w:tcW w:w="944"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748"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Не устанавливается</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Следует принимать равным удельным среднесуточным расходам холодной и горячей воды на хозяйственно-питьевые нужды</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70</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21.</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Объекты газоснабжения</w:t>
            </w: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Среднесуточные показатели потребления газа, кубические метры в сутки</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приготовление пищи на плите - 0,5;</w:t>
            </w:r>
          </w:p>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горячее водоснабжение с использованием газового проточного водонагревателя - 0,5;</w:t>
            </w:r>
          </w:p>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 отопление с использованием бытового газового отопительного аппарата с водяным контуром - от 7 до 12</w:t>
            </w:r>
          </w:p>
        </w:tc>
        <w:tc>
          <w:tcPr>
            <w:tcW w:w="944"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748"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Не устанавливается</w:t>
            </w:r>
          </w:p>
        </w:tc>
      </w:tr>
      <w:tr w:rsidR="005F4257" w:rsidRPr="005F4257" w:rsidTr="005F4257">
        <w:trPr>
          <w:trHeight w:val="20"/>
        </w:trPr>
        <w:tc>
          <w:tcPr>
            <w:tcW w:w="20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22.</w:t>
            </w:r>
          </w:p>
        </w:tc>
        <w:tc>
          <w:tcPr>
            <w:tcW w:w="1127"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Объекты теплоснабжения</w:t>
            </w:r>
          </w:p>
        </w:tc>
        <w:tc>
          <w:tcPr>
            <w:tcW w:w="1974" w:type="pct"/>
            <w:gridSpan w:val="2"/>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удельный расход тепловой энергии системой отопления здания, кВт ч/кв. м, за отопительный период</w:t>
            </w:r>
          </w:p>
        </w:tc>
        <w:tc>
          <w:tcPr>
            <w:tcW w:w="944"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w:t>
            </w:r>
          </w:p>
        </w:tc>
        <w:tc>
          <w:tcPr>
            <w:tcW w:w="748" w:type="pct"/>
            <w:vMerge w:val="restar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Не устанавливается</w:t>
            </w: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Жилые здания 1-3 эт</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186</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Жилые здания 4-5 эт</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150</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Общеобразовательные организации, медицинские организации 1-3 эт</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203</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r w:rsidR="005F4257" w:rsidRPr="005F4257" w:rsidTr="005F4257">
        <w:trPr>
          <w:trHeight w:val="20"/>
        </w:trPr>
        <w:tc>
          <w:tcPr>
            <w:tcW w:w="20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112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Дошкольные образовательные организации 1-3 эт</w:t>
            </w:r>
          </w:p>
        </w:tc>
        <w:tc>
          <w:tcPr>
            <w:tcW w:w="847" w:type="pct"/>
          </w:tcPr>
          <w:p w:rsidR="005F4257" w:rsidRPr="005F4257" w:rsidRDefault="005F4257" w:rsidP="005F4257">
            <w:pPr>
              <w:tabs>
                <w:tab w:val="left" w:pos="284"/>
              </w:tabs>
              <w:rPr>
                <w:rFonts w:ascii="Times New Roman" w:eastAsia="Calibri" w:hAnsi="Times New Roman" w:cs="Times New Roman"/>
                <w:sz w:val="12"/>
                <w:szCs w:val="12"/>
              </w:rPr>
            </w:pPr>
            <w:r w:rsidRPr="005F4257">
              <w:rPr>
                <w:rFonts w:ascii="Times New Roman" w:eastAsia="Calibri" w:hAnsi="Times New Roman" w:cs="Times New Roman"/>
                <w:sz w:val="12"/>
                <w:szCs w:val="12"/>
              </w:rPr>
              <w:t>284</w:t>
            </w:r>
          </w:p>
        </w:tc>
        <w:tc>
          <w:tcPr>
            <w:tcW w:w="944" w:type="pct"/>
            <w:vMerge/>
          </w:tcPr>
          <w:p w:rsidR="005F4257" w:rsidRPr="005F4257" w:rsidRDefault="005F4257" w:rsidP="005F4257">
            <w:pPr>
              <w:tabs>
                <w:tab w:val="left" w:pos="284"/>
              </w:tabs>
              <w:rPr>
                <w:rFonts w:ascii="Times New Roman" w:eastAsia="Calibri" w:hAnsi="Times New Roman" w:cs="Times New Roman"/>
                <w:sz w:val="12"/>
                <w:szCs w:val="12"/>
              </w:rPr>
            </w:pPr>
          </w:p>
        </w:tc>
        <w:tc>
          <w:tcPr>
            <w:tcW w:w="748" w:type="pct"/>
            <w:vMerge/>
          </w:tcPr>
          <w:p w:rsidR="005F4257" w:rsidRPr="005F4257" w:rsidRDefault="005F4257" w:rsidP="005F4257">
            <w:pPr>
              <w:tabs>
                <w:tab w:val="left" w:pos="284"/>
              </w:tabs>
              <w:rPr>
                <w:rFonts w:ascii="Times New Roman" w:eastAsia="Calibri" w:hAnsi="Times New Roman" w:cs="Times New Roman"/>
                <w:sz w:val="12"/>
                <w:szCs w:val="12"/>
              </w:rPr>
            </w:pPr>
          </w:p>
        </w:tc>
      </w:tr>
    </w:tbl>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 xml:space="preserve">2. Опубликовать настоящее решение в газете «Сергиевский вестник» и разместить на официальном сайте Администрации муниципального района Сергиевский Самарской области </w:t>
      </w:r>
      <w:hyperlink r:id="rId9" w:history="1">
        <w:r w:rsidRPr="005F4257">
          <w:rPr>
            <w:rStyle w:val="ae"/>
            <w:rFonts w:ascii="Times New Roman" w:eastAsia="Calibri" w:hAnsi="Times New Roman" w:cs="Times New Roman"/>
            <w:color w:val="auto"/>
            <w:sz w:val="12"/>
            <w:szCs w:val="12"/>
          </w:rPr>
          <w:t>http://sergievsk.ru/</w:t>
        </w:r>
      </w:hyperlink>
      <w:r w:rsidRPr="005F4257">
        <w:rPr>
          <w:rFonts w:ascii="Times New Roman" w:eastAsia="Calibri" w:hAnsi="Times New Roman" w:cs="Times New Roman"/>
          <w:sz w:val="12"/>
          <w:szCs w:val="12"/>
        </w:rPr>
        <w:t>.</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3. Разместить настоящее решение и изменения в Правила землепользования и застройки городского поселения Суходол муниципального района Сергиевский Самарской области во ФГИС ТП.</w:t>
      </w:r>
    </w:p>
    <w:p w:rsidR="005F4257" w:rsidRPr="005F4257" w:rsidRDefault="005F4257" w:rsidP="005F4257">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F4257" w:rsidRPr="005F4257" w:rsidRDefault="005F4257" w:rsidP="005F4257">
      <w:pPr>
        <w:tabs>
          <w:tab w:val="left" w:pos="284"/>
        </w:tabs>
        <w:spacing w:after="0" w:line="240" w:lineRule="auto"/>
        <w:jc w:val="right"/>
        <w:rPr>
          <w:rFonts w:ascii="Times New Roman" w:eastAsia="Calibri" w:hAnsi="Times New Roman" w:cs="Times New Roman"/>
          <w:sz w:val="12"/>
          <w:szCs w:val="12"/>
        </w:rPr>
      </w:pPr>
      <w:r w:rsidRPr="005F4257">
        <w:rPr>
          <w:rFonts w:ascii="Times New Roman" w:eastAsia="Calibri" w:hAnsi="Times New Roman" w:cs="Times New Roman"/>
          <w:bCs/>
          <w:sz w:val="12"/>
          <w:szCs w:val="12"/>
        </w:rPr>
        <w:t>Председатель Собрания представителей</w:t>
      </w:r>
      <w:r>
        <w:rPr>
          <w:rFonts w:ascii="Times New Roman" w:eastAsia="Calibri" w:hAnsi="Times New Roman" w:cs="Times New Roman"/>
          <w:bCs/>
          <w:sz w:val="12"/>
          <w:szCs w:val="12"/>
        </w:rPr>
        <w:t xml:space="preserve"> </w:t>
      </w:r>
      <w:r w:rsidRPr="005F4257">
        <w:rPr>
          <w:rFonts w:ascii="Times New Roman" w:eastAsia="Calibri" w:hAnsi="Times New Roman" w:cs="Times New Roman"/>
          <w:sz w:val="12"/>
          <w:szCs w:val="12"/>
        </w:rPr>
        <w:t>поселка городского типа Суходол</w:t>
      </w:r>
    </w:p>
    <w:p w:rsidR="005F4257" w:rsidRDefault="005F4257" w:rsidP="005F4257">
      <w:pPr>
        <w:tabs>
          <w:tab w:val="left" w:pos="284"/>
        </w:tabs>
        <w:spacing w:after="0" w:line="240" w:lineRule="auto"/>
        <w:jc w:val="right"/>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муниципального района Сергиевский</w:t>
      </w:r>
    </w:p>
    <w:p w:rsidR="005F4257" w:rsidRPr="005F4257" w:rsidRDefault="005F4257" w:rsidP="005F4257">
      <w:pPr>
        <w:tabs>
          <w:tab w:val="left" w:pos="284"/>
        </w:tabs>
        <w:spacing w:after="0" w:line="240" w:lineRule="auto"/>
        <w:jc w:val="right"/>
        <w:rPr>
          <w:rFonts w:ascii="Times New Roman" w:eastAsia="Calibri" w:hAnsi="Times New Roman" w:cs="Times New Roman"/>
          <w:bCs/>
          <w:sz w:val="12"/>
          <w:szCs w:val="12"/>
        </w:rPr>
      </w:pPr>
      <w:r w:rsidRPr="005F4257">
        <w:rPr>
          <w:rFonts w:ascii="Times New Roman" w:eastAsia="Calibri" w:hAnsi="Times New Roman" w:cs="Times New Roman"/>
          <w:bCs/>
          <w:sz w:val="12"/>
          <w:szCs w:val="12"/>
        </w:rPr>
        <w:t>С.И.Баранов</w:t>
      </w:r>
    </w:p>
    <w:p w:rsidR="005F4257" w:rsidRPr="005F4257" w:rsidRDefault="005F4257" w:rsidP="005F4257">
      <w:pPr>
        <w:tabs>
          <w:tab w:val="left" w:pos="284"/>
        </w:tabs>
        <w:spacing w:after="0" w:line="240" w:lineRule="auto"/>
        <w:jc w:val="right"/>
        <w:rPr>
          <w:rFonts w:ascii="Times New Roman" w:eastAsia="Calibri" w:hAnsi="Times New Roman" w:cs="Times New Roman"/>
          <w:sz w:val="12"/>
          <w:szCs w:val="12"/>
        </w:rPr>
      </w:pPr>
    </w:p>
    <w:p w:rsidR="005F4257" w:rsidRPr="005F4257" w:rsidRDefault="005F4257" w:rsidP="005F4257">
      <w:pPr>
        <w:tabs>
          <w:tab w:val="left" w:pos="284"/>
        </w:tabs>
        <w:spacing w:after="0" w:line="240" w:lineRule="auto"/>
        <w:jc w:val="right"/>
        <w:rPr>
          <w:rFonts w:ascii="Times New Roman" w:eastAsia="Calibri" w:hAnsi="Times New Roman" w:cs="Times New Roman"/>
          <w:sz w:val="12"/>
          <w:szCs w:val="12"/>
        </w:rPr>
      </w:pPr>
      <w:r w:rsidRPr="005F4257">
        <w:rPr>
          <w:rFonts w:ascii="Times New Roman" w:eastAsia="Calibri" w:hAnsi="Times New Roman" w:cs="Times New Roman"/>
          <w:sz w:val="12"/>
          <w:szCs w:val="12"/>
        </w:rPr>
        <w:t>Глава поселка городского типа Суходол</w:t>
      </w:r>
    </w:p>
    <w:p w:rsidR="005F4257" w:rsidRDefault="005F4257" w:rsidP="005F4257">
      <w:pPr>
        <w:tabs>
          <w:tab w:val="left" w:pos="284"/>
        </w:tabs>
        <w:spacing w:after="0" w:line="240" w:lineRule="auto"/>
        <w:jc w:val="right"/>
        <w:rPr>
          <w:rFonts w:ascii="Times New Roman" w:eastAsia="Calibri" w:hAnsi="Times New Roman" w:cs="Times New Roman"/>
          <w:sz w:val="12"/>
          <w:szCs w:val="12"/>
        </w:rPr>
      </w:pPr>
      <w:r w:rsidRPr="005F4257">
        <w:rPr>
          <w:rFonts w:ascii="Times New Roman" w:eastAsia="Calibri" w:hAnsi="Times New Roman" w:cs="Times New Roman"/>
          <w:sz w:val="12"/>
          <w:szCs w:val="12"/>
        </w:rPr>
        <w:t>муниципального района Сергиевский</w:t>
      </w:r>
    </w:p>
    <w:p w:rsidR="005F4257" w:rsidRPr="005F4257" w:rsidRDefault="005F4257" w:rsidP="005F4257">
      <w:pPr>
        <w:tabs>
          <w:tab w:val="left" w:pos="284"/>
        </w:tabs>
        <w:spacing w:after="0" w:line="240" w:lineRule="auto"/>
        <w:jc w:val="right"/>
        <w:rPr>
          <w:rFonts w:ascii="Times New Roman" w:eastAsia="Calibri" w:hAnsi="Times New Roman" w:cs="Times New Roman"/>
          <w:sz w:val="12"/>
          <w:szCs w:val="12"/>
        </w:rPr>
      </w:pPr>
      <w:r w:rsidRPr="005F4257">
        <w:rPr>
          <w:rFonts w:ascii="Times New Roman" w:eastAsia="Calibri" w:hAnsi="Times New Roman" w:cs="Times New Roman"/>
          <w:sz w:val="12"/>
          <w:szCs w:val="12"/>
        </w:rPr>
        <w:t>И.О.Беседин</w:t>
      </w:r>
    </w:p>
    <w:p w:rsidR="005F4257" w:rsidRPr="00051CBA" w:rsidRDefault="005F4257" w:rsidP="00051CBA">
      <w:pPr>
        <w:tabs>
          <w:tab w:val="left" w:pos="284"/>
        </w:tabs>
        <w:spacing w:after="0" w:line="240" w:lineRule="auto"/>
        <w:jc w:val="center"/>
        <w:rPr>
          <w:rFonts w:ascii="Times New Roman" w:eastAsia="Calibri" w:hAnsi="Times New Roman" w:cs="Times New Roman"/>
          <w:b/>
          <w:sz w:val="12"/>
          <w:szCs w:val="12"/>
        </w:rPr>
      </w:pPr>
      <w:r w:rsidRPr="00051CBA">
        <w:rPr>
          <w:rFonts w:ascii="Times New Roman" w:eastAsia="Calibri" w:hAnsi="Times New Roman" w:cs="Times New Roman"/>
          <w:b/>
          <w:sz w:val="12"/>
          <w:szCs w:val="12"/>
        </w:rPr>
        <w:t>РАЗДЕЛ II. КАРТА ГРАДОСТРОИТЕЛЬНОГО ЗОНИРОВАНИЯ ТЕРРИТОРИИ ПОСЕЛЕНИЯ</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Глава IX. Карта градостроительного зонирования территории поселения</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Статья 41. Карта градостроительного зонирования территории поселения</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Карта градостроительного зонирования территории поселения (далее – карта градостроительного зонирования) выполнена в масштабах 1:25 000 и 1:5 000.</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2.</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На карте градостроительного зонирования поселения установлены границы территориальных зон. Границы территориальных зон отвечают требованию принадлежности каждого земельного участка только к одной территориальной зоне, за исключением земельных участков, границы которых в соответствии с пунктом 7 статьи 11.9 Земельного кодекса Российской Федерации могут пересекать границы территориальных зон.</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 xml:space="preserve">На карте градостроительного зонирования поселения отображены: </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1)</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 xml:space="preserve">границы населенных пунктов, входящих в состав поселения в соответствии в Генеральным планом городского поселения Суходол муниципального района Сергиевский Самарской области; </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2)</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границы зон с особыми условиями использования территории в соответствии с данными Единого государственного реестра недвижимости;</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3)</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территории, в границах которых предусматривается осуществление комплексного развития территории.</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4.</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На карте градостроительного зонирования поселения не отображены границы территорий объектов культурного наследия в связи с их отсутствием.</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5.</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Границы зон с особыми условиями использования территорий, границы территорий объектов культурного наследия, устанавливаемые в соответствии с действующим законодательством и не отображенные на карте градостроительного зонирования территории поселения, после их утверждения в установленном действующим законодательством порядке, включаются в Правила в соответствии с частями 8-10 статьи 33 Градостроительного кодекса Российской Федерации.</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6.</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 xml:space="preserve">Признана утратившей силу </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7.</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 xml:space="preserve">Границы территориальных зон на карте градостроительного зонирования не устанавливаются для территорий, для которых в соответствии с частью 6 статьи 36 Градостроительного кодекса Российской Федерации градостроительные регламенты не устанавливаются. 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 Использование сельскохозяйственных угодий в </w:t>
      </w:r>
      <w:r w:rsidRPr="005F4257">
        <w:rPr>
          <w:rFonts w:ascii="Times New Roman" w:eastAsia="Calibri" w:hAnsi="Times New Roman" w:cs="Times New Roman"/>
          <w:sz w:val="12"/>
          <w:szCs w:val="12"/>
        </w:rPr>
        <w:lastRenderedPageBreak/>
        <w:t>составе земель сельскохозяйственного назначения осуществляется в соответствии со статьями 77, 79 Земельного кодекса Российской Федерации, Федеральным законом от 24.07.2002 № 101-ФЗ «Об обороте земель сельскохозяйственного назначения».</w:t>
      </w:r>
    </w:p>
    <w:p w:rsidR="005F4257" w:rsidRPr="005F4257" w:rsidRDefault="005F4257" w:rsidP="00051CBA">
      <w:pPr>
        <w:tabs>
          <w:tab w:val="left" w:pos="284"/>
        </w:tabs>
        <w:spacing w:after="0" w:line="240" w:lineRule="auto"/>
        <w:ind w:firstLine="284"/>
        <w:jc w:val="both"/>
        <w:rPr>
          <w:rFonts w:ascii="Times New Roman" w:eastAsia="Calibri" w:hAnsi="Times New Roman" w:cs="Times New Roman"/>
          <w:sz w:val="12"/>
          <w:szCs w:val="12"/>
        </w:rPr>
      </w:pPr>
      <w:r w:rsidRPr="005F4257">
        <w:rPr>
          <w:rFonts w:ascii="Times New Roman" w:eastAsia="Calibri" w:hAnsi="Times New Roman" w:cs="Times New Roman"/>
          <w:sz w:val="12"/>
          <w:szCs w:val="12"/>
        </w:rPr>
        <w:t>8.</w:t>
      </w:r>
      <w:r w:rsidR="00051CBA">
        <w:rPr>
          <w:rFonts w:ascii="Times New Roman" w:eastAsia="Calibri" w:hAnsi="Times New Roman" w:cs="Times New Roman"/>
          <w:sz w:val="12"/>
          <w:szCs w:val="12"/>
        </w:rPr>
        <w:t xml:space="preserve"> </w:t>
      </w:r>
      <w:r w:rsidRPr="005F4257">
        <w:rPr>
          <w:rFonts w:ascii="Times New Roman" w:eastAsia="Calibri" w:hAnsi="Times New Roman" w:cs="Times New Roman"/>
          <w:sz w:val="12"/>
          <w:szCs w:val="12"/>
        </w:rPr>
        <w:t xml:space="preserve">Границы территориальных зон, расположенных за границами населенных пунктов, установлены с </w:t>
      </w:r>
      <w:r w:rsidR="00051CBA" w:rsidRPr="005F4257">
        <w:rPr>
          <w:rFonts w:ascii="Times New Roman" w:eastAsia="Calibri" w:hAnsi="Times New Roman" w:cs="Times New Roman"/>
          <w:sz w:val="12"/>
          <w:szCs w:val="12"/>
        </w:rPr>
        <w:t>учетом целевого</w:t>
      </w:r>
      <w:r w:rsidRPr="005F4257">
        <w:rPr>
          <w:rFonts w:ascii="Times New Roman" w:eastAsia="Calibri" w:hAnsi="Times New Roman" w:cs="Times New Roman"/>
          <w:sz w:val="12"/>
          <w:szCs w:val="12"/>
        </w:rPr>
        <w:t xml:space="preserve"> назначения земель и их делением на категории.</w:t>
      </w:r>
    </w:p>
    <w:p w:rsidR="00051CBA" w:rsidRPr="00051CBA" w:rsidRDefault="00051CBA" w:rsidP="00051CBA">
      <w:pPr>
        <w:tabs>
          <w:tab w:val="left" w:pos="284"/>
        </w:tabs>
        <w:spacing w:after="0" w:line="240" w:lineRule="auto"/>
        <w:jc w:val="center"/>
        <w:rPr>
          <w:rFonts w:ascii="Times New Roman" w:eastAsia="Calibri" w:hAnsi="Times New Roman" w:cs="Times New Roman"/>
          <w:b/>
          <w:sz w:val="12"/>
          <w:szCs w:val="12"/>
          <w:lang w:val="x-none"/>
        </w:rPr>
      </w:pPr>
      <w:r w:rsidRPr="00051CBA">
        <w:rPr>
          <w:rFonts w:ascii="Times New Roman" w:eastAsia="Calibri" w:hAnsi="Times New Roman" w:cs="Times New Roman"/>
          <w:b/>
          <w:sz w:val="12"/>
          <w:szCs w:val="12"/>
          <w:lang w:val="x-none"/>
        </w:rPr>
        <w:t>РАЗДЕЛ II</w:t>
      </w:r>
      <w:r w:rsidRPr="00051CBA">
        <w:rPr>
          <w:rFonts w:ascii="Times New Roman" w:eastAsia="Calibri" w:hAnsi="Times New Roman" w:cs="Times New Roman"/>
          <w:b/>
          <w:sz w:val="12"/>
          <w:szCs w:val="12"/>
          <w:lang w:val="en-US"/>
        </w:rPr>
        <w:t>I</w:t>
      </w:r>
      <w:r w:rsidRPr="00051CBA">
        <w:rPr>
          <w:rFonts w:ascii="Times New Roman" w:eastAsia="Calibri" w:hAnsi="Times New Roman" w:cs="Times New Roman"/>
          <w:b/>
          <w:sz w:val="12"/>
          <w:szCs w:val="12"/>
          <w:lang w:val="x-none"/>
        </w:rPr>
        <w:t>. ГРАДОСТРОИТЕЛЬНЫЕ РЕГЛАМЕНТЫ</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b/>
          <w:bCs/>
          <w:sz w:val="12"/>
          <w:szCs w:val="12"/>
          <w:lang w:val="x-none"/>
        </w:rPr>
      </w:pPr>
      <w:r w:rsidRPr="00051CBA">
        <w:rPr>
          <w:rFonts w:ascii="Times New Roman" w:eastAsia="Calibri" w:hAnsi="Times New Roman" w:cs="Times New Roman"/>
          <w:b/>
          <w:bCs/>
          <w:sz w:val="12"/>
          <w:szCs w:val="12"/>
          <w:lang w:val="x-none"/>
        </w:rPr>
        <w:t xml:space="preserve">Глава </w:t>
      </w:r>
      <w:r w:rsidRPr="00051CBA">
        <w:rPr>
          <w:rFonts w:ascii="Times New Roman" w:eastAsia="Calibri" w:hAnsi="Times New Roman" w:cs="Times New Roman"/>
          <w:b/>
          <w:bCs/>
          <w:sz w:val="12"/>
          <w:szCs w:val="12"/>
          <w:lang w:val="en-US"/>
        </w:rPr>
        <w:t>X</w:t>
      </w:r>
      <w:r w:rsidRPr="00051CBA">
        <w:rPr>
          <w:rFonts w:ascii="Times New Roman" w:eastAsia="Calibri" w:hAnsi="Times New Roman" w:cs="Times New Roman"/>
          <w:b/>
          <w:bCs/>
          <w:sz w:val="12"/>
          <w:szCs w:val="12"/>
          <w:lang w:val="x-none"/>
        </w:rPr>
        <w:t>. Градостроительные регламенты</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b/>
          <w:bCs/>
          <w:sz w:val="12"/>
          <w:szCs w:val="12"/>
          <w:lang w:val="x-none"/>
        </w:rPr>
      </w:pPr>
      <w:r w:rsidRPr="00051CBA">
        <w:rPr>
          <w:rFonts w:ascii="Times New Roman" w:eastAsia="Calibri" w:hAnsi="Times New Roman" w:cs="Times New Roman"/>
          <w:b/>
          <w:bCs/>
          <w:sz w:val="12"/>
          <w:szCs w:val="12"/>
          <w:lang w:val="x-none"/>
        </w:rPr>
        <w:t>Статья 42. Перечень территориальных зон и их описание</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Территориальные зоны, выделенные на карте градостроительного зонирования поселения, содержатся в таблице 1.</w:t>
      </w:r>
    </w:p>
    <w:p w:rsidR="00051CBA" w:rsidRPr="00051CBA" w:rsidRDefault="00051CBA" w:rsidP="00051CBA">
      <w:pPr>
        <w:tabs>
          <w:tab w:val="left" w:pos="284"/>
        </w:tabs>
        <w:spacing w:after="0" w:line="240" w:lineRule="auto"/>
        <w:jc w:val="right"/>
        <w:rPr>
          <w:rFonts w:ascii="Times New Roman" w:eastAsia="Calibri" w:hAnsi="Times New Roman" w:cs="Times New Roman"/>
          <w:b/>
          <w:bCs/>
          <w:sz w:val="12"/>
          <w:szCs w:val="12"/>
          <w:lang w:val="x-none"/>
        </w:rPr>
      </w:pPr>
      <w:r w:rsidRPr="00051CBA">
        <w:rPr>
          <w:rFonts w:ascii="Times New Roman" w:eastAsia="Calibri" w:hAnsi="Times New Roman" w:cs="Times New Roman"/>
          <w:sz w:val="12"/>
          <w:szCs w:val="12"/>
          <w:lang w:val="x-none"/>
        </w:rPr>
        <w:t>Таблица 1</w:t>
      </w:r>
    </w:p>
    <w:p w:rsidR="00051CBA" w:rsidRPr="00051CBA" w:rsidRDefault="00051CBA" w:rsidP="00051CBA">
      <w:pPr>
        <w:tabs>
          <w:tab w:val="left" w:pos="284"/>
        </w:tabs>
        <w:spacing w:after="0" w:line="240" w:lineRule="auto"/>
        <w:jc w:val="center"/>
        <w:rPr>
          <w:rFonts w:ascii="Times New Roman" w:eastAsia="Calibri" w:hAnsi="Times New Roman" w:cs="Times New Roman"/>
          <w:b/>
          <w:bCs/>
          <w:sz w:val="12"/>
          <w:szCs w:val="12"/>
          <w:lang w:val="x-none"/>
        </w:rPr>
      </w:pPr>
      <w:r w:rsidRPr="00051CBA">
        <w:rPr>
          <w:rFonts w:ascii="Times New Roman" w:eastAsia="Calibri" w:hAnsi="Times New Roman" w:cs="Times New Roman"/>
          <w:b/>
          <w:bCs/>
          <w:sz w:val="12"/>
          <w:szCs w:val="12"/>
          <w:lang w:val="x-none"/>
        </w:rPr>
        <w:t>Территориальный зоны</w:t>
      </w:r>
    </w:p>
    <w:tbl>
      <w:tblPr>
        <w:tblW w:w="5000" w:type="pct"/>
        <w:tblLook w:val="0000" w:firstRow="0" w:lastRow="0" w:firstColumn="0" w:lastColumn="0" w:noHBand="0" w:noVBand="0"/>
      </w:tblPr>
      <w:tblGrid>
        <w:gridCol w:w="1293"/>
        <w:gridCol w:w="1754"/>
        <w:gridCol w:w="4381"/>
        <w:gridCol w:w="71"/>
        <w:gridCol w:w="24"/>
      </w:tblGrid>
      <w:tr w:rsidR="00051CBA" w:rsidRPr="00051CBA" w:rsidTr="00051CBA">
        <w:trPr>
          <w:trHeight w:val="20"/>
          <w:tblHeader/>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b/>
                <w:sz w:val="12"/>
                <w:szCs w:val="12"/>
              </w:rPr>
            </w:pPr>
            <w:r w:rsidRPr="00051CBA">
              <w:rPr>
                <w:rFonts w:ascii="Times New Roman" w:eastAsia="Calibri" w:hAnsi="Times New Roman" w:cs="Times New Roman"/>
                <w:b/>
                <w:bCs/>
                <w:sz w:val="12"/>
                <w:szCs w:val="12"/>
              </w:rPr>
              <w:t xml:space="preserve">Условное обозначение </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b/>
                <w:sz w:val="12"/>
                <w:szCs w:val="12"/>
              </w:rPr>
            </w:pPr>
            <w:r w:rsidRPr="00051CBA">
              <w:rPr>
                <w:rFonts w:ascii="Times New Roman" w:eastAsia="Calibri" w:hAnsi="Times New Roman" w:cs="Times New Roman"/>
                <w:b/>
                <w:sz w:val="12"/>
                <w:szCs w:val="12"/>
              </w:rPr>
              <w:t xml:space="preserve">Наименование территориальной зоны </w:t>
            </w:r>
          </w:p>
        </w:tc>
        <w:tc>
          <w:tcPr>
            <w:tcW w:w="2975" w:type="pct"/>
            <w:gridSpan w:val="3"/>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 xml:space="preserve">Описание территориальной зоны </w:t>
            </w:r>
          </w:p>
        </w:tc>
      </w:tr>
      <w:tr w:rsidR="00051CBA" w:rsidRPr="00051CBA" w:rsidTr="00051CBA">
        <w:tblPrEx>
          <w:tblCellMar>
            <w:left w:w="0" w:type="dxa"/>
            <w:right w:w="0" w:type="dxa"/>
          </w:tblCellMar>
        </w:tblPrEx>
        <w:trPr>
          <w:trHeight w:val="20"/>
        </w:trPr>
        <w:tc>
          <w:tcPr>
            <w:tcW w:w="4984" w:type="pct"/>
            <w:gridSpan w:val="4"/>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Жилые зоны:</w:t>
            </w:r>
          </w:p>
        </w:tc>
        <w:tc>
          <w:tcPr>
            <w:tcW w:w="1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051CBA">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Ж1</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Зона застройки индивидуальными жилыми домами и малоэтажными жилыми домами</w:t>
            </w:r>
          </w:p>
        </w:tc>
        <w:tc>
          <w:tcPr>
            <w:tcW w:w="2975" w:type="pct"/>
            <w:gridSpan w:val="3"/>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Выделяется для обеспечения индивидуального жилого строительства, размещения малоэтажной многоквартирной жилой застройки, блокированной жилой застройки, ведения личного подсобного хозяйства, а также объектов обслуживания жилой застройки, не оказывающих негативного воздействия на окружающую среду</w:t>
            </w:r>
          </w:p>
        </w:tc>
      </w:tr>
      <w:tr w:rsidR="00051CBA" w:rsidRPr="00051CBA" w:rsidTr="00051CBA">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Ж2</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Зона застройки малоэтажными жилыми домами</w:t>
            </w:r>
          </w:p>
        </w:tc>
        <w:tc>
          <w:tcPr>
            <w:tcW w:w="2975" w:type="pct"/>
            <w:gridSpan w:val="3"/>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Выделяется для обеспечения малоэтажной многоквартирной жилой застройки, а также объектов обслуживания жилой застройки, не оказывающих негативного воздействия на окружающую среду</w:t>
            </w:r>
          </w:p>
        </w:tc>
      </w:tr>
      <w:tr w:rsidR="00051CBA" w:rsidRPr="00051CBA" w:rsidTr="00051CBA">
        <w:tblPrEx>
          <w:tblCellMar>
            <w:left w:w="0" w:type="dxa"/>
            <w:right w:w="0" w:type="dxa"/>
          </w:tblCellMar>
        </w:tblPrEx>
        <w:trPr>
          <w:trHeight w:val="20"/>
        </w:trPr>
        <w:tc>
          <w:tcPr>
            <w:tcW w:w="4984" w:type="pct"/>
            <w:gridSpan w:val="4"/>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Общественно-деловые зоны</w:t>
            </w:r>
          </w:p>
        </w:tc>
        <w:tc>
          <w:tcPr>
            <w:tcW w:w="1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051CBA">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Общественно-деловая зона</w:t>
            </w:r>
          </w:p>
        </w:tc>
        <w:tc>
          <w:tcPr>
            <w:tcW w:w="2975" w:type="pct"/>
            <w:gridSpan w:val="3"/>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Выделяется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051CBA">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Производственные зоны, зоны инженерной и транспортной инфраструктур:</w:t>
            </w:r>
          </w:p>
        </w:tc>
      </w:tr>
      <w:tr w:rsidR="00051CBA" w:rsidRPr="00051CBA" w:rsidTr="00051CBA">
        <w:tblPrEx>
          <w:tblCellMar>
            <w:left w:w="0" w:type="dxa"/>
            <w:right w:w="0" w:type="dxa"/>
          </w:tblCellMar>
        </w:tblPrEx>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Производственная зона, зона инженерной и транспортной инфраструктур в границах населенного пункта</w:t>
            </w:r>
          </w:p>
        </w:tc>
        <w:tc>
          <w:tcPr>
            <w:tcW w:w="2975" w:type="pct"/>
            <w:gridSpan w:val="3"/>
            <w:vMerge w:val="restart"/>
            <w:tcBorders>
              <w:top w:val="single" w:sz="4" w:space="0" w:color="auto"/>
              <w:left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 Использование земель в границах населенного пункта в территориальной зоне П1 устанавливается с учетом санитарных норм и правил, обеспечивающих отсутствие негативного воздействия на жилую застройку и окружающую среду.</w:t>
            </w:r>
          </w:p>
        </w:tc>
      </w:tr>
      <w:tr w:rsidR="00051CBA" w:rsidRPr="00051CBA" w:rsidTr="00051CBA">
        <w:tblPrEx>
          <w:tblCellMar>
            <w:left w:w="0" w:type="dxa"/>
            <w:right w:w="0" w:type="dxa"/>
          </w:tblCellMar>
        </w:tblPrEx>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П2</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Производственная зона, зона инженерной и транспортной инфраструктур за границами населенного пункта</w:t>
            </w:r>
          </w:p>
        </w:tc>
        <w:tc>
          <w:tcPr>
            <w:tcW w:w="2975" w:type="pct"/>
            <w:gridSpan w:val="3"/>
            <w:vMerge/>
            <w:tcBorders>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051CBA">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Зоны рекреационного назначения:</w:t>
            </w:r>
          </w:p>
        </w:tc>
      </w:tr>
      <w:tr w:rsidR="00051CBA" w:rsidRPr="00051CBA" w:rsidTr="00051CBA">
        <w:tblPrEx>
          <w:tblCellMar>
            <w:left w:w="0" w:type="dxa"/>
            <w:right w:w="0" w:type="dxa"/>
          </w:tblCellMar>
        </w:tblPrEx>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Р1</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Зона природного ландшафта, скверов, парков</w:t>
            </w:r>
          </w:p>
        </w:tc>
        <w:tc>
          <w:tcPr>
            <w:tcW w:w="2975" w:type="pct"/>
            <w:gridSpan w:val="3"/>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Выделена для сохранения и использования существующего природного ландшафта, размещения зон отдыха, парков, скверов, бульваров, а также территории используемых и предназначенных для отдыха, занятий физической культурой и спортом на открытом воздухе</w:t>
            </w:r>
          </w:p>
        </w:tc>
      </w:tr>
      <w:tr w:rsidR="00051CBA" w:rsidRPr="00051CBA" w:rsidTr="00051CBA">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Зоны сельскохозяйственного использования:</w:t>
            </w:r>
          </w:p>
        </w:tc>
      </w:tr>
      <w:tr w:rsidR="00051CBA" w:rsidRPr="00051CBA" w:rsidTr="00051CBA">
        <w:tblPrEx>
          <w:tblCellMar>
            <w:left w:w="0" w:type="dxa"/>
            <w:right w:w="0" w:type="dxa"/>
          </w:tblCellMar>
        </w:tblPrEx>
        <w:trPr>
          <w:trHeight w:val="1104"/>
        </w:trPr>
        <w:tc>
          <w:tcPr>
            <w:tcW w:w="859" w:type="pct"/>
            <w:tcBorders>
              <w:top w:val="single" w:sz="4" w:space="0" w:color="auto"/>
              <w:left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Сх1</w:t>
            </w:r>
          </w:p>
        </w:tc>
        <w:tc>
          <w:tcPr>
            <w:tcW w:w="1166" w:type="pct"/>
            <w:tcBorders>
              <w:top w:val="single" w:sz="4" w:space="0" w:color="auto"/>
              <w:left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Зона сельскохозяйственного использования в границах населенного пункта</w:t>
            </w:r>
          </w:p>
        </w:tc>
        <w:tc>
          <w:tcPr>
            <w:tcW w:w="2912" w:type="pct"/>
            <w:tcBorders>
              <w:top w:val="single" w:sz="4" w:space="0" w:color="auto"/>
              <w:left w:val="single" w:sz="4" w:space="0" w:color="auto"/>
              <w:bottom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Выделена для ведения городского хозяйства, садоводства и огородничества, личного подсобного хозяйства, развития объектов сельскохозяйственного назначения. Использование земель в границах населенного пункта в территориальной зоне Сх1 устанавливается с учетом санитарных норм и правил, обеспечивающих отсутствие негативного воздействия на жилую застройку и окружающую среду.</w:t>
            </w:r>
          </w:p>
        </w:tc>
        <w:tc>
          <w:tcPr>
            <w:tcW w:w="63" w:type="pct"/>
            <w:gridSpan w:val="2"/>
            <w:tcBorders>
              <w:top w:val="single" w:sz="4" w:space="0" w:color="auto"/>
              <w:left w:val="nil"/>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051CBA">
        <w:tblPrEx>
          <w:tblCellMar>
            <w:left w:w="0" w:type="dxa"/>
            <w:right w:w="0" w:type="dxa"/>
          </w:tblCellMar>
        </w:tblPrEx>
        <w:trPr>
          <w:trHeight w:val="2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b/>
                <w:sz w:val="12"/>
                <w:szCs w:val="12"/>
              </w:rPr>
              <w:t>Зоны специального назначения:</w:t>
            </w:r>
          </w:p>
        </w:tc>
      </w:tr>
      <w:tr w:rsidR="00051CBA" w:rsidRPr="00051CBA" w:rsidTr="00051CBA">
        <w:tblPrEx>
          <w:tblCellMar>
            <w:left w:w="0" w:type="dxa"/>
            <w:right w:w="0" w:type="dxa"/>
          </w:tblCellMar>
        </w:tblPrEx>
        <w:trPr>
          <w:trHeight w:val="20"/>
        </w:trPr>
        <w:tc>
          <w:tcPr>
            <w:tcW w:w="859"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Сп1</w:t>
            </w:r>
          </w:p>
        </w:tc>
        <w:tc>
          <w:tcPr>
            <w:tcW w:w="1166" w:type="pct"/>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Зона специального назначения, связанная с захоронениями</w:t>
            </w:r>
          </w:p>
        </w:tc>
        <w:tc>
          <w:tcPr>
            <w:tcW w:w="2975" w:type="pct"/>
            <w:gridSpan w:val="3"/>
            <w:tcBorders>
              <w:top w:val="single" w:sz="4" w:space="0" w:color="auto"/>
              <w:left w:val="single" w:sz="4" w:space="0" w:color="auto"/>
              <w:bottom w:val="single" w:sz="4" w:space="0" w:color="auto"/>
              <w:right w:val="single" w:sz="4" w:space="0" w:color="auto"/>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Выделена для для территорий, занятых кладбищами, крематориями, а также размещения соответствующих новых объектов, обеспечения ритуальной деятельности</w:t>
            </w:r>
          </w:p>
        </w:tc>
      </w:tr>
    </w:tbl>
    <w:p w:rsidR="00051CBA" w:rsidRPr="00051CBA" w:rsidRDefault="00051CBA" w:rsidP="00051CBA">
      <w:pPr>
        <w:tabs>
          <w:tab w:val="left" w:pos="284"/>
        </w:tabs>
        <w:spacing w:after="0" w:line="240" w:lineRule="auto"/>
        <w:jc w:val="both"/>
        <w:rPr>
          <w:rFonts w:ascii="Times New Roman" w:eastAsia="Calibri" w:hAnsi="Times New Roman" w:cs="Times New Roman"/>
          <w:b/>
          <w:sz w:val="12"/>
          <w:szCs w:val="12"/>
          <w:lang w:val="x-none"/>
        </w:rPr>
      </w:pP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Статья 43 Требования к территориальным зонам, видам разрешенного использования в границах территориальных зон, предельным размерам земельных участков и предельным параметрам разрешенного строительства, реконструкции объектов капитального строительства</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1.</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Требования к градостроительным регламентам в части видов разрешенного использования в территориальных зонах приведены:</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для жилых, общественно-деловых и зон рекреационного назначения в статье 44;</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 xml:space="preserve">для производственных зон и зоны специального назначения в статье 45;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для зон сельскохозяйственного использования в статье 46.</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2.</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 xml:space="preserve">Виды разрешенного использования земельных участков и объектов капитального строительства соответствуют приказу Росреестра от 10.11.2020 N П/0412 «Об утверждении классификатора видов разрешённого  использования земельных участков» (далее также – Классификатор ВРИ).  Коды (числовые обозначения) видов разрешенного использования, используемые в таблицах 2, 3, 4 равнозначны описанию видов разрешенного использования, перечисленных в Классификаторе ВРИ.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3.</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Разрешенное использование земельных участков и объектов капитального строительства в границах территориальных зон (далее также - ВРИ) в статьях 44-46 устанавливается следующих видов:</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1) основные виды разрешенного использования (ОВ),</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2) условно разрешенные виды использования (УВ),</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3)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4.</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 xml:space="preserve">Применение вспомогательных видов разрешенного использования допускается при соблюдении следующих условий: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lastRenderedPageBreak/>
        <w:t xml:space="preserve">1) вспомогательный вид разрешенного использования не может реализовываться без реализации основного вида разрешенного использования и должен осуществляться только совместно с разрешенными основными и (или) условно разрешенными видами использования земельных участков или объектов капитального строительства;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2) в случае если выбранный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условно-разрешенных видов разрешенного использования (но не может быть единственным фактическим использованием земельного участка или объекта капитального строительства).</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5.</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 xml:space="preserve">Виды разрешённого использования, для которых в статьях 44-46 указан знак  «-» для соответствующей зоны не устанавливаются.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6.</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общественно-деловых и рекреационных зонах установлены в статье 47.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6.1. В зоне Ж1 «Зона застройки индивидуальными жилыми домами и малоэтажными жилыми домами» устанавливается подзона Ж1-1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 которые установлены в статье 47.</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7.</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производственных зонах, зонах инженерной и транспортной инфраструктур и зонах специального назначения установлены в статье 48. </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8.</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 установлены в статье 49. </w:t>
      </w:r>
    </w:p>
    <w:p w:rsidR="005F4257" w:rsidRPr="00051CBA" w:rsidRDefault="00051CBA" w:rsidP="00051CBA">
      <w:pPr>
        <w:tabs>
          <w:tab w:val="left" w:pos="284"/>
        </w:tabs>
        <w:spacing w:after="0" w:line="240" w:lineRule="auto"/>
        <w:ind w:firstLine="284"/>
        <w:jc w:val="both"/>
        <w:rPr>
          <w:rFonts w:ascii="Times New Roman" w:eastAsia="Calibri" w:hAnsi="Times New Roman" w:cs="Times New Roman"/>
          <w:sz w:val="12"/>
          <w:szCs w:val="12"/>
          <w:lang w:val="x-none"/>
        </w:rPr>
      </w:pPr>
      <w:r w:rsidRPr="00051CBA">
        <w:rPr>
          <w:rFonts w:ascii="Times New Roman" w:eastAsia="Calibri" w:hAnsi="Times New Roman" w:cs="Times New Roman"/>
          <w:sz w:val="12"/>
          <w:szCs w:val="12"/>
          <w:lang w:val="x-none"/>
        </w:rPr>
        <w:t>9.</w:t>
      </w:r>
      <w:r>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для которых в статьях 37-49 указан знак  «-» для соответствующей зоны не устанавливаются.</w:t>
      </w:r>
    </w:p>
    <w:p w:rsidR="00051CBA" w:rsidRPr="00051CBA" w:rsidRDefault="00051CBA" w:rsidP="00051CBA">
      <w:pPr>
        <w:tabs>
          <w:tab w:val="left" w:pos="284"/>
        </w:tabs>
        <w:spacing w:after="0" w:line="240" w:lineRule="auto"/>
        <w:ind w:firstLine="284"/>
        <w:jc w:val="both"/>
        <w:rPr>
          <w:rFonts w:ascii="Times New Roman" w:eastAsia="Calibri" w:hAnsi="Times New Roman" w:cs="Times New Roman"/>
          <w:b/>
          <w:bCs/>
          <w:sz w:val="12"/>
          <w:szCs w:val="12"/>
        </w:rPr>
      </w:pPr>
      <w:r w:rsidRPr="00051CBA">
        <w:rPr>
          <w:rFonts w:ascii="Times New Roman" w:eastAsia="Calibri" w:hAnsi="Times New Roman" w:cs="Times New Roman"/>
          <w:b/>
          <w:bCs/>
          <w:sz w:val="12"/>
          <w:szCs w:val="12"/>
        </w:rPr>
        <w:t>Статья 44. Виды разрешенного использования в жилых, общественно-деловой и рекреационных территориальных зонах</w:t>
      </w:r>
    </w:p>
    <w:tbl>
      <w:tblPr>
        <w:tblW w:w="5000" w:type="pct"/>
        <w:tblCellMar>
          <w:left w:w="28" w:type="dxa"/>
          <w:right w:w="28" w:type="dxa"/>
        </w:tblCellMar>
        <w:tblLook w:val="0000" w:firstRow="0" w:lastRow="0" w:firstColumn="0" w:lastColumn="0" w:noHBand="0" w:noVBand="0"/>
      </w:tblPr>
      <w:tblGrid>
        <w:gridCol w:w="217"/>
        <w:gridCol w:w="1203"/>
        <w:gridCol w:w="3678"/>
        <w:gridCol w:w="385"/>
        <w:gridCol w:w="224"/>
        <w:gridCol w:w="224"/>
        <w:gridCol w:w="223"/>
        <w:gridCol w:w="223"/>
        <w:gridCol w:w="1192"/>
      </w:tblGrid>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п/п</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Наименование ВРИ </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Описание ВРИ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Код ВРИ</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Ж1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lang w:val="en-US"/>
              </w:rPr>
            </w:pPr>
            <w:r w:rsidRPr="00051CBA">
              <w:rPr>
                <w:rFonts w:ascii="Times New Roman" w:eastAsia="Calibri" w:hAnsi="Times New Roman" w:cs="Times New Roman"/>
                <w:sz w:val="12"/>
                <w:szCs w:val="12"/>
              </w:rPr>
              <w:t>Ж2</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lang w:val="en-US"/>
              </w:rPr>
              <w:t>O</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Вспомогательные ВРИ, применяемых к соответствующему основному/условному ВРИ,  код ВРИ</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Для индивидуального жилищного строительства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выращивание сельскохозяйственных культур;</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индивидуальных гаражей и хозяйственных построек</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Хранение автотранспорта , 2.7.1</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Малоэтажная многоквартирная жилая застройка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малоэтажных многоквартирных домов (многоквартирные дома высотой до 4 этажей, включая мансардный);</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2.1.1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Хранение автотранспорта , 2.7.1;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Для ведения личного подсобного хозяйства (приусадебный земельный участок)</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жилого дома, указанного в описании вида разрешенного использования с </w:t>
            </w:r>
            <w:hyperlink r:id="rId10" w:anchor="block_1021" w:history="1">
              <w:r w:rsidRPr="006949EA">
                <w:rPr>
                  <w:rStyle w:val="ae"/>
                  <w:rFonts w:ascii="Times New Roman" w:eastAsia="Calibri" w:hAnsi="Times New Roman" w:cs="Times New Roman"/>
                  <w:color w:val="auto"/>
                  <w:sz w:val="12"/>
                  <w:szCs w:val="12"/>
                </w:rPr>
                <w:t>кодом 2.1</w:t>
              </w:r>
            </w:hyperlink>
            <w:r w:rsidRPr="006949EA">
              <w:rPr>
                <w:rFonts w:ascii="Times New Roman" w:eastAsia="Calibri" w:hAnsi="Times New Roman" w:cs="Times New Roman"/>
                <w:sz w:val="12"/>
                <w:szCs w:val="12"/>
              </w:rPr>
              <w:t>;</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производство сельскохозяйственной продукции;</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гаража и иных вспомогательных сооружений;</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содержание сельскохозяйственных животных</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Хранение автотранспорта , 2.7.1</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Блокированная жилая застройка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для отдыха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Хранение автотранспорта , 2.7.1;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Среднеэтажная жилая застройка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многоквартирных домов этажностью не выше восьми этажей;</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благоустройство и озеленение;</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подземных гаражей и автостоянок;</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обустройство спортивных и детских площадок, площадок для отдыха;</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обслуживания жилой застройки во встроенных, пристроенных и встроенно-пристроенных помещениях многоквартирного дома, если общая площадь таких помещений в многоквартирном доме не составляет более 20% общей площади помещений дома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2.5</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Хранение автотранспорта , 2.7.1;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Обслуживание жилой застройки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размещение которых предусмотрено видами разрешенного использования с </w:t>
            </w:r>
            <w:hyperlink r:id="rId11" w:anchor="block_1031" w:history="1">
              <w:r w:rsidRPr="006949EA">
                <w:rPr>
                  <w:rStyle w:val="ae"/>
                  <w:rFonts w:ascii="Times New Roman" w:eastAsia="Calibri" w:hAnsi="Times New Roman" w:cs="Times New Roman"/>
                  <w:color w:val="auto"/>
                  <w:sz w:val="12"/>
                  <w:szCs w:val="12"/>
                </w:rPr>
                <w:t>кодами 3.1</w:t>
              </w:r>
            </w:hyperlink>
            <w:r w:rsidRPr="006949EA">
              <w:rPr>
                <w:rFonts w:ascii="Times New Roman" w:eastAsia="Calibri" w:hAnsi="Times New Roman" w:cs="Times New Roman"/>
                <w:sz w:val="12"/>
                <w:szCs w:val="12"/>
              </w:rPr>
              <w:t>, </w:t>
            </w:r>
            <w:hyperlink r:id="rId12" w:anchor="block_1032" w:history="1">
              <w:r w:rsidRPr="006949EA">
                <w:rPr>
                  <w:rStyle w:val="ae"/>
                  <w:rFonts w:ascii="Times New Roman" w:eastAsia="Calibri" w:hAnsi="Times New Roman" w:cs="Times New Roman"/>
                  <w:color w:val="auto"/>
                  <w:sz w:val="12"/>
                  <w:szCs w:val="12"/>
                </w:rPr>
                <w:t>3.2</w:t>
              </w:r>
            </w:hyperlink>
            <w:r w:rsidRPr="006949EA">
              <w:rPr>
                <w:rFonts w:ascii="Times New Roman" w:eastAsia="Calibri" w:hAnsi="Times New Roman" w:cs="Times New Roman"/>
                <w:sz w:val="12"/>
                <w:szCs w:val="12"/>
              </w:rPr>
              <w:t>, </w:t>
            </w:r>
            <w:hyperlink r:id="rId13" w:anchor="block_1033" w:history="1">
              <w:r w:rsidRPr="006949EA">
                <w:rPr>
                  <w:rStyle w:val="ae"/>
                  <w:rFonts w:ascii="Times New Roman" w:eastAsia="Calibri" w:hAnsi="Times New Roman" w:cs="Times New Roman"/>
                  <w:color w:val="auto"/>
                  <w:sz w:val="12"/>
                  <w:szCs w:val="12"/>
                </w:rPr>
                <w:t>3.3</w:t>
              </w:r>
            </w:hyperlink>
            <w:r w:rsidRPr="006949EA">
              <w:rPr>
                <w:rFonts w:ascii="Times New Roman" w:eastAsia="Calibri" w:hAnsi="Times New Roman" w:cs="Times New Roman"/>
                <w:sz w:val="12"/>
                <w:szCs w:val="12"/>
              </w:rPr>
              <w:t>, </w:t>
            </w:r>
            <w:hyperlink r:id="rId14" w:anchor="block_1034" w:history="1">
              <w:r w:rsidRPr="006949EA">
                <w:rPr>
                  <w:rStyle w:val="ae"/>
                  <w:rFonts w:ascii="Times New Roman" w:eastAsia="Calibri" w:hAnsi="Times New Roman" w:cs="Times New Roman"/>
                  <w:color w:val="auto"/>
                  <w:sz w:val="12"/>
                  <w:szCs w:val="12"/>
                </w:rPr>
                <w:t>3.4</w:t>
              </w:r>
            </w:hyperlink>
            <w:r w:rsidRPr="006949EA">
              <w:rPr>
                <w:rFonts w:ascii="Times New Roman" w:eastAsia="Calibri" w:hAnsi="Times New Roman" w:cs="Times New Roman"/>
                <w:sz w:val="12"/>
                <w:szCs w:val="12"/>
              </w:rPr>
              <w:t>, </w:t>
            </w:r>
            <w:hyperlink r:id="rId15" w:anchor="block_10341" w:history="1">
              <w:r w:rsidRPr="006949EA">
                <w:rPr>
                  <w:rStyle w:val="ae"/>
                  <w:rFonts w:ascii="Times New Roman" w:eastAsia="Calibri" w:hAnsi="Times New Roman" w:cs="Times New Roman"/>
                  <w:color w:val="auto"/>
                  <w:sz w:val="12"/>
                  <w:szCs w:val="12"/>
                </w:rPr>
                <w:t>3.4.1</w:t>
              </w:r>
            </w:hyperlink>
            <w:r w:rsidRPr="006949EA">
              <w:rPr>
                <w:rFonts w:ascii="Times New Roman" w:eastAsia="Calibri" w:hAnsi="Times New Roman" w:cs="Times New Roman"/>
                <w:sz w:val="12"/>
                <w:szCs w:val="12"/>
              </w:rPr>
              <w:t>, </w:t>
            </w:r>
            <w:hyperlink r:id="rId16" w:anchor="block_10351" w:history="1">
              <w:r w:rsidRPr="006949EA">
                <w:rPr>
                  <w:rStyle w:val="ae"/>
                  <w:rFonts w:ascii="Times New Roman" w:eastAsia="Calibri" w:hAnsi="Times New Roman" w:cs="Times New Roman"/>
                  <w:color w:val="auto"/>
                  <w:sz w:val="12"/>
                  <w:szCs w:val="12"/>
                </w:rPr>
                <w:t>3.5.1</w:t>
              </w:r>
            </w:hyperlink>
            <w:r w:rsidRPr="006949EA">
              <w:rPr>
                <w:rFonts w:ascii="Times New Roman" w:eastAsia="Calibri" w:hAnsi="Times New Roman" w:cs="Times New Roman"/>
                <w:sz w:val="12"/>
                <w:szCs w:val="12"/>
              </w:rPr>
              <w:t>, </w:t>
            </w:r>
            <w:hyperlink r:id="rId17" w:anchor="block_1036" w:history="1">
              <w:r w:rsidRPr="006949EA">
                <w:rPr>
                  <w:rStyle w:val="ae"/>
                  <w:rFonts w:ascii="Times New Roman" w:eastAsia="Calibri" w:hAnsi="Times New Roman" w:cs="Times New Roman"/>
                  <w:color w:val="auto"/>
                  <w:sz w:val="12"/>
                  <w:szCs w:val="12"/>
                </w:rPr>
                <w:t>3.6</w:t>
              </w:r>
            </w:hyperlink>
            <w:r w:rsidRPr="006949EA">
              <w:rPr>
                <w:rFonts w:ascii="Times New Roman" w:eastAsia="Calibri" w:hAnsi="Times New Roman" w:cs="Times New Roman"/>
                <w:sz w:val="12"/>
                <w:szCs w:val="12"/>
              </w:rPr>
              <w:t>, </w:t>
            </w:r>
            <w:hyperlink r:id="rId18" w:anchor="block_1037" w:history="1">
              <w:r w:rsidRPr="006949EA">
                <w:rPr>
                  <w:rStyle w:val="ae"/>
                  <w:rFonts w:ascii="Times New Roman" w:eastAsia="Calibri" w:hAnsi="Times New Roman" w:cs="Times New Roman"/>
                  <w:color w:val="auto"/>
                  <w:sz w:val="12"/>
                  <w:szCs w:val="12"/>
                </w:rPr>
                <w:t>3.7</w:t>
              </w:r>
            </w:hyperlink>
            <w:r w:rsidRPr="006949EA">
              <w:rPr>
                <w:rFonts w:ascii="Times New Roman" w:eastAsia="Calibri" w:hAnsi="Times New Roman" w:cs="Times New Roman"/>
                <w:sz w:val="12"/>
                <w:szCs w:val="12"/>
              </w:rPr>
              <w:t>, </w:t>
            </w:r>
            <w:hyperlink r:id="rId19" w:anchor="block_103101" w:history="1">
              <w:r w:rsidRPr="006949EA">
                <w:rPr>
                  <w:rStyle w:val="ae"/>
                  <w:rFonts w:ascii="Times New Roman" w:eastAsia="Calibri" w:hAnsi="Times New Roman" w:cs="Times New Roman"/>
                  <w:color w:val="auto"/>
                  <w:sz w:val="12"/>
                  <w:szCs w:val="12"/>
                </w:rPr>
                <w:t>3.10.1</w:t>
              </w:r>
            </w:hyperlink>
            <w:r w:rsidRPr="006949EA">
              <w:rPr>
                <w:rFonts w:ascii="Times New Roman" w:eastAsia="Calibri" w:hAnsi="Times New Roman" w:cs="Times New Roman"/>
                <w:sz w:val="12"/>
                <w:szCs w:val="12"/>
              </w:rPr>
              <w:t>, </w:t>
            </w:r>
            <w:hyperlink r:id="rId20" w:anchor="block_1041" w:history="1">
              <w:r w:rsidRPr="006949EA">
                <w:rPr>
                  <w:rStyle w:val="ae"/>
                  <w:rFonts w:ascii="Times New Roman" w:eastAsia="Calibri" w:hAnsi="Times New Roman" w:cs="Times New Roman"/>
                  <w:color w:val="auto"/>
                  <w:sz w:val="12"/>
                  <w:szCs w:val="12"/>
                </w:rPr>
                <w:t>4.1</w:t>
              </w:r>
            </w:hyperlink>
            <w:r w:rsidRPr="006949EA">
              <w:rPr>
                <w:rFonts w:ascii="Times New Roman" w:eastAsia="Calibri" w:hAnsi="Times New Roman" w:cs="Times New Roman"/>
                <w:sz w:val="12"/>
                <w:szCs w:val="12"/>
              </w:rPr>
              <w:t>, </w:t>
            </w:r>
            <w:hyperlink r:id="rId21" w:anchor="block_1043" w:history="1">
              <w:r w:rsidRPr="006949EA">
                <w:rPr>
                  <w:rStyle w:val="ae"/>
                  <w:rFonts w:ascii="Times New Roman" w:eastAsia="Calibri" w:hAnsi="Times New Roman" w:cs="Times New Roman"/>
                  <w:color w:val="auto"/>
                  <w:sz w:val="12"/>
                  <w:szCs w:val="12"/>
                </w:rPr>
                <w:t>4.3</w:t>
              </w:r>
            </w:hyperlink>
            <w:r w:rsidRPr="006949EA">
              <w:rPr>
                <w:rFonts w:ascii="Times New Roman" w:eastAsia="Calibri" w:hAnsi="Times New Roman" w:cs="Times New Roman"/>
                <w:sz w:val="12"/>
                <w:szCs w:val="12"/>
              </w:rPr>
              <w:t>, </w:t>
            </w:r>
            <w:hyperlink r:id="rId22" w:anchor="block_1044" w:history="1">
              <w:r w:rsidRPr="006949EA">
                <w:rPr>
                  <w:rStyle w:val="ae"/>
                  <w:rFonts w:ascii="Times New Roman" w:eastAsia="Calibri" w:hAnsi="Times New Roman" w:cs="Times New Roman"/>
                  <w:color w:val="auto"/>
                  <w:sz w:val="12"/>
                  <w:szCs w:val="12"/>
                </w:rPr>
                <w:t>4.4</w:t>
              </w:r>
            </w:hyperlink>
            <w:r w:rsidRPr="006949EA">
              <w:rPr>
                <w:rFonts w:ascii="Times New Roman" w:eastAsia="Calibri" w:hAnsi="Times New Roman" w:cs="Times New Roman"/>
                <w:sz w:val="12"/>
                <w:szCs w:val="12"/>
              </w:rPr>
              <w:t>, </w:t>
            </w:r>
            <w:hyperlink r:id="rId23" w:anchor="block_1046" w:history="1">
              <w:r w:rsidRPr="006949EA">
                <w:rPr>
                  <w:rStyle w:val="ae"/>
                  <w:rFonts w:ascii="Times New Roman" w:eastAsia="Calibri" w:hAnsi="Times New Roman" w:cs="Times New Roman"/>
                  <w:color w:val="auto"/>
                  <w:sz w:val="12"/>
                  <w:szCs w:val="12"/>
                </w:rPr>
                <w:t>4.6</w:t>
              </w:r>
            </w:hyperlink>
            <w:r w:rsidRPr="006949EA">
              <w:rPr>
                <w:rFonts w:ascii="Times New Roman" w:eastAsia="Calibri" w:hAnsi="Times New Roman" w:cs="Times New Roman"/>
                <w:sz w:val="12"/>
                <w:szCs w:val="12"/>
              </w:rPr>
              <w:t>, </w:t>
            </w:r>
            <w:hyperlink r:id="rId24" w:anchor="block_1512" w:history="1">
              <w:r w:rsidRPr="006949EA">
                <w:rPr>
                  <w:rStyle w:val="ae"/>
                  <w:rFonts w:ascii="Times New Roman" w:eastAsia="Calibri" w:hAnsi="Times New Roman" w:cs="Times New Roman"/>
                  <w:color w:val="auto"/>
                  <w:sz w:val="12"/>
                  <w:szCs w:val="12"/>
                </w:rPr>
                <w:t>5.1.2</w:t>
              </w:r>
            </w:hyperlink>
            <w:r w:rsidRPr="006949EA">
              <w:rPr>
                <w:rFonts w:ascii="Times New Roman" w:eastAsia="Calibri" w:hAnsi="Times New Roman" w:cs="Times New Roman"/>
                <w:sz w:val="12"/>
                <w:szCs w:val="12"/>
              </w:rPr>
              <w:t>, </w:t>
            </w:r>
            <w:hyperlink r:id="rId25" w:anchor="block_1513" w:history="1">
              <w:r w:rsidRPr="006949EA">
                <w:rPr>
                  <w:rStyle w:val="ae"/>
                  <w:rFonts w:ascii="Times New Roman" w:eastAsia="Calibri" w:hAnsi="Times New Roman" w:cs="Times New Roman"/>
                  <w:color w:val="auto"/>
                  <w:sz w:val="12"/>
                  <w:szCs w:val="12"/>
                </w:rPr>
                <w:t>5.1.3</w:t>
              </w:r>
            </w:hyperlink>
            <w:r w:rsidRPr="006949EA">
              <w:rPr>
                <w:rFonts w:ascii="Times New Roman" w:eastAsia="Calibri" w:hAnsi="Times New Roman" w:cs="Times New Roman"/>
                <w:sz w:val="12"/>
                <w:szCs w:val="12"/>
              </w:rPr>
              <w:t>, если их размещение необходимо для обслуживания жилой застройки, а также связано с проживанием граждан, не причиняет вреда окружающей среде и санитарному благополучию, не нарушает права жителей, не требует установления санитарной зоны</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2.7</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Хранение автотранспорта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26" w:anchor="block_1049" w:history="1">
              <w:r w:rsidRPr="006949EA">
                <w:rPr>
                  <w:rStyle w:val="ae"/>
                  <w:rFonts w:ascii="Times New Roman" w:eastAsia="Calibri" w:hAnsi="Times New Roman" w:cs="Times New Roman"/>
                  <w:color w:val="auto"/>
                  <w:sz w:val="12"/>
                  <w:szCs w:val="12"/>
                </w:rPr>
                <w:t>кодом 4.9</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2.7.1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ОВ </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Общественное использование объектов капитального строительства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27" w:anchor="block_1031" w:history="1">
              <w:r w:rsidRPr="006949EA">
                <w:rPr>
                  <w:rStyle w:val="ae"/>
                  <w:rFonts w:ascii="Times New Roman" w:eastAsia="Calibri" w:hAnsi="Times New Roman" w:cs="Times New Roman"/>
                  <w:color w:val="auto"/>
                  <w:sz w:val="12"/>
                  <w:szCs w:val="12"/>
                </w:rPr>
                <w:t>кодами 3.1-3.10.2</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lang w:val="en-US"/>
              </w:rPr>
              <w:t xml:space="preserve"> </w:t>
            </w: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Коммунальное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8" w:anchor="block_1311" w:history="1">
              <w:r w:rsidRPr="006949EA">
                <w:rPr>
                  <w:rStyle w:val="ae"/>
                  <w:rFonts w:ascii="Times New Roman" w:eastAsia="Calibri" w:hAnsi="Times New Roman" w:cs="Times New Roman"/>
                  <w:color w:val="auto"/>
                  <w:sz w:val="12"/>
                  <w:szCs w:val="12"/>
                </w:rPr>
                <w:t>кодами 3.1.1-3.1.2</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3.1.1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Административные здания организаций, обеспечивающих предоставление коммунальных услуг</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3.1.2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Социальное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9" w:anchor="block_1321" w:history="1">
              <w:r w:rsidRPr="006949EA">
                <w:rPr>
                  <w:rStyle w:val="ae"/>
                  <w:rFonts w:ascii="Times New Roman" w:eastAsia="Calibri" w:hAnsi="Times New Roman" w:cs="Times New Roman"/>
                  <w:color w:val="auto"/>
                  <w:sz w:val="12"/>
                  <w:szCs w:val="12"/>
                </w:rPr>
                <w:t>кодами 3.2.1 - 3.2.4</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Служебные гаражи 4.9;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Дома социального обслуживания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размещения домов престарелых, домов ребенка, детских домов, пунктов ночлега для бездомных граждан;</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для временного размещения вынужденных переселенцев, лиц, признанных беженцами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3.2.1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Общественное питание 4.6;</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 5.1.3</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Оказание социальной помощи населению</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3.2.2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Магазины 4.4;</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 5.1.3</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Оказание услуг связи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3.2.3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16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Общежития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30" w:anchor="block_1047" w:history="1">
              <w:r w:rsidRPr="006949EA">
                <w:rPr>
                  <w:rStyle w:val="ae"/>
                  <w:rFonts w:ascii="Times New Roman" w:eastAsia="Calibri" w:hAnsi="Times New Roman" w:cs="Times New Roman"/>
                  <w:color w:val="auto"/>
                  <w:sz w:val="12"/>
                  <w:szCs w:val="12"/>
                </w:rPr>
                <w:t>кодом 4.7</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3.2.4</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Магазины 4.4;</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 5.1.3</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Бытовое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Здравоохранение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1" w:anchor="block_10341" w:history="1">
              <w:r w:rsidRPr="006949EA">
                <w:rPr>
                  <w:rStyle w:val="ae"/>
                  <w:rFonts w:ascii="Times New Roman" w:eastAsia="Calibri" w:hAnsi="Times New Roman" w:cs="Times New Roman"/>
                  <w:color w:val="auto"/>
                  <w:sz w:val="12"/>
                  <w:szCs w:val="12"/>
                </w:rPr>
                <w:t>кодами 3.4.1 - 3.4.2</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3.4</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Площадки для занятий спортом 5.1.3;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Амбулаторно-поликлиническое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3.4.1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 5.1.3;</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Стационарное медицинское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станций скорой помощи;</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площадок санитарной авиации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3.4.2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Площадки для занятий спортом 5.1.3;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Медицинские организации особого назначения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6949E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3.4.3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Образование и просвещение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3.5</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занятий спортом в помещениях 5.1.2;</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Площадки для занятий спортом 5.1.3;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23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Дошкольное, начальное и среднее общее образование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3.5.1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занятий спортом в помещениях 5.1.2;</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Среднее и высшее профессиональное образование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3.5.2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Общежития 3.2.4;</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Площадки для занятий спортом 5.1.3;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Культурное развитие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w:t>
            </w:r>
            <w:hyperlink r:id="rId32" w:anchor="block_1361" w:history="1">
              <w:r w:rsidRPr="006949EA">
                <w:rPr>
                  <w:rStyle w:val="ae"/>
                  <w:rFonts w:ascii="Times New Roman" w:eastAsia="Calibri" w:hAnsi="Times New Roman" w:cs="Times New Roman"/>
                  <w:color w:val="auto"/>
                  <w:sz w:val="12"/>
                  <w:szCs w:val="12"/>
                </w:rPr>
                <w:t>кодами 3.6.1-3.6.3</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3.6</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 5.1.3;</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Объекты культурно-досуговой деятельности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3.6.1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 5.1.3;</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Парки культуры и отдыха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парков культуры и отдыха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3.6.2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Общественное питание 4.6;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Цирки и зверинцы</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lang w:val="en-US"/>
              </w:rPr>
            </w:pPr>
            <w:r w:rsidRPr="00051CBA">
              <w:rPr>
                <w:rFonts w:ascii="Times New Roman" w:eastAsia="Calibri" w:hAnsi="Times New Roman" w:cs="Times New Roman"/>
                <w:sz w:val="12"/>
                <w:szCs w:val="12"/>
              </w:rPr>
              <w:t>3.6.3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lang w:val="en-US"/>
              </w:rPr>
            </w:pPr>
            <w:r w:rsidRPr="00051CBA">
              <w:rPr>
                <w:rFonts w:ascii="Times New Roman" w:eastAsia="Calibri" w:hAnsi="Times New Roman" w:cs="Times New Roman"/>
                <w:sz w:val="12"/>
                <w:szCs w:val="12"/>
                <w:lang w:val="en-US"/>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lang w:val="en-US"/>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lang w:val="en-US"/>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lang w:val="en-US"/>
              </w:rPr>
              <w:t xml:space="preserve"> </w:t>
            </w: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Религиозное использование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3" w:anchor="block_1371" w:history="1">
              <w:r w:rsidRPr="006949EA">
                <w:rPr>
                  <w:rStyle w:val="ae"/>
                  <w:rFonts w:ascii="Times New Roman" w:eastAsia="Calibri" w:hAnsi="Times New Roman" w:cs="Times New Roman"/>
                  <w:color w:val="auto"/>
                  <w:sz w:val="12"/>
                  <w:szCs w:val="12"/>
                </w:rPr>
                <w:t>кодами 3.7.1-3.7.2</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3.7</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Площадки для занятий спортом 5.1.3;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30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Осуществление религиозных обрядов</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3.7.1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Религиозное управление и образование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3.7.2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Магазины 4.4;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 12.0.2</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Общественное управление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w:t>
            </w:r>
            <w:hyperlink r:id="rId34" w:anchor="block_1381" w:history="1">
              <w:r w:rsidRPr="006949EA">
                <w:rPr>
                  <w:rStyle w:val="ae"/>
                  <w:rFonts w:ascii="Times New Roman" w:eastAsia="Calibri" w:hAnsi="Times New Roman" w:cs="Times New Roman"/>
                  <w:color w:val="auto"/>
                  <w:sz w:val="12"/>
                  <w:szCs w:val="12"/>
                </w:rPr>
                <w:t>кодами 3.8.1-3.8.2</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3.8</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Государственное управление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3.8.1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научной деятельности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r:id="rId35" w:anchor="block_10391" w:history="1">
              <w:r w:rsidRPr="006949EA">
                <w:rPr>
                  <w:rStyle w:val="ae"/>
                  <w:rFonts w:ascii="Times New Roman" w:eastAsia="Calibri" w:hAnsi="Times New Roman" w:cs="Times New Roman"/>
                  <w:color w:val="auto"/>
                  <w:sz w:val="12"/>
                  <w:szCs w:val="12"/>
                </w:rPr>
                <w:t>кодами 3.9.1 - 3.9.3</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3.9</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деятельности в области гидрометеорологии и смежных с ней областях</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3.9.1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Проведение научных исследований</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3.9.2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Проведение научных испытаний</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3.9.3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Ветеринарное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3.10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Амбулаторное ветеринарное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3.10.1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Приюты для животных</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организации гостиниц для животных</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3.10.2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41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Предпринимательство</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в целях извлечения прибыли на основании торговой, банковской и иной предпринимательской деятельности.</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предусмотренных кодами 4.1 - 4.10</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Деловое управление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Объекты торговли (торговые центры, торгово-развлекательные центры (комплексы)</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w:t>
            </w:r>
            <w:hyperlink r:id="rId36" w:anchor="block_1045" w:history="1">
              <w:r w:rsidRPr="006949EA">
                <w:rPr>
                  <w:rStyle w:val="ae"/>
                  <w:rFonts w:ascii="Times New Roman" w:eastAsia="Calibri" w:hAnsi="Times New Roman" w:cs="Times New Roman"/>
                  <w:color w:val="auto"/>
                  <w:sz w:val="12"/>
                  <w:szCs w:val="12"/>
                </w:rPr>
                <w:t>кодами 4.5 - 4.8.2</w:t>
              </w:r>
            </w:hyperlink>
            <w:r w:rsidRPr="006949EA">
              <w:rPr>
                <w:rFonts w:ascii="Times New Roman" w:eastAsia="Calibri" w:hAnsi="Times New Roman" w:cs="Times New Roman"/>
                <w:sz w:val="12"/>
                <w:szCs w:val="12"/>
              </w:rPr>
              <w:t>;</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гаражей и (или) стоянок для автомобилей сотрудников и посетителей торгового центра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Рынки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Магазины</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4.4</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Банковская и страховая деятельность</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4.5</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Общественное питание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4.6</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Гостиничное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4.7</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Развлекательные мероприятия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 п., игровых автоматов (кроме игрового оборудования, используемого для проведения азартных игр), игровых площадок</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4.8.1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7" w:anchor="block_1030" w:history="1">
              <w:r w:rsidRPr="006949EA">
                <w:rPr>
                  <w:rStyle w:val="ae"/>
                  <w:rFonts w:ascii="Times New Roman" w:eastAsia="Calibri" w:hAnsi="Times New Roman" w:cs="Times New Roman"/>
                  <w:color w:val="auto"/>
                  <w:sz w:val="12"/>
                  <w:szCs w:val="12"/>
                </w:rPr>
                <w:t>кодами 3.0</w:t>
              </w:r>
            </w:hyperlink>
            <w:r w:rsidRPr="006949EA">
              <w:rPr>
                <w:rFonts w:ascii="Times New Roman" w:eastAsia="Calibri" w:hAnsi="Times New Roman" w:cs="Times New Roman"/>
                <w:sz w:val="12"/>
                <w:szCs w:val="12"/>
              </w:rPr>
              <w:t>, </w:t>
            </w:r>
            <w:hyperlink r:id="rId38" w:anchor="block_1040" w:history="1">
              <w:r w:rsidRPr="006949EA">
                <w:rPr>
                  <w:rStyle w:val="ae"/>
                  <w:rFonts w:ascii="Times New Roman" w:eastAsia="Calibri" w:hAnsi="Times New Roman" w:cs="Times New Roman"/>
                  <w:color w:val="auto"/>
                  <w:sz w:val="12"/>
                  <w:szCs w:val="12"/>
                </w:rPr>
                <w:t>4.0</w:t>
              </w:r>
            </w:hyperlink>
            <w:r w:rsidRPr="006949EA">
              <w:rPr>
                <w:rFonts w:ascii="Times New Roman" w:eastAsia="Calibri" w:hAnsi="Times New Roman" w:cs="Times New Roman"/>
                <w:sz w:val="12"/>
                <w:szCs w:val="12"/>
              </w:rPr>
              <w:t>, а также для стоянки и хранения транспортных средств общего пользования, в том числе в депо</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4.9</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Объекты дорожного сервиса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39" w:anchor="block_14911" w:history="1">
              <w:r w:rsidRPr="006949EA">
                <w:rPr>
                  <w:rStyle w:val="ae"/>
                  <w:rFonts w:ascii="Times New Roman" w:eastAsia="Calibri" w:hAnsi="Times New Roman" w:cs="Times New Roman"/>
                  <w:color w:val="auto"/>
                  <w:sz w:val="12"/>
                  <w:szCs w:val="12"/>
                </w:rPr>
                <w:t>кодами 4.9.1.1 - 4.9.1.4</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4.9.1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Заправка транспортных средств</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4.9.1.1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дорожного отдыха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4.9.1.2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54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Автомобильные мойки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автомобильных моек, а также размещение магазинов сопутствующей торговли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4.9.1.3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6949E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Ремонт автомобилей</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4.9.1.4</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Выставочно-ярмарочная деятельность</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4.10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Отдых (рекреация)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создание и уход за городскими лесами, скверами, прудами, озерами, водохранилищами, пляжами, а также обустройство мест отдыха в них.</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40" w:anchor="block_1051" w:history="1">
              <w:r w:rsidRPr="006949EA">
                <w:rPr>
                  <w:rStyle w:val="ae"/>
                  <w:rFonts w:ascii="Times New Roman" w:eastAsia="Calibri" w:hAnsi="Times New Roman" w:cs="Times New Roman"/>
                  <w:color w:val="auto"/>
                  <w:sz w:val="12"/>
                  <w:szCs w:val="12"/>
                </w:rPr>
                <w:t>кодами 5.1 - 5.5</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Спорт</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41" w:anchor="block_1511" w:history="1">
              <w:r w:rsidRPr="006949EA">
                <w:rPr>
                  <w:rStyle w:val="ae"/>
                  <w:rFonts w:ascii="Times New Roman" w:eastAsia="Calibri" w:hAnsi="Times New Roman" w:cs="Times New Roman"/>
                  <w:color w:val="auto"/>
                  <w:sz w:val="12"/>
                  <w:szCs w:val="12"/>
                </w:rPr>
                <w:t>кодами 5.1.1 - 5.1.7</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спортивно-зрелищных мероприятий</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занятий спортом в помещениях</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Предоставление коммунальных услуг, 3.1.1; </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Площадки для занятий спортом</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Оборудованные площадки для занятий спортом</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5.1.4</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Водный спорт</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5.1.5</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Спортивные базы</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спортивных баз и лагерей, в которых осуществляется спортивная подготовка длительно проживающих в них лиц</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5.1.7</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Природно-познавательный туризм</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осуществление необходимых природоохранных и природовосстановительных мероприятий</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Туристическое обслуживание</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5.2.1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Предоставление коммунальных услуг, 3.1.1</w:t>
            </w:r>
          </w:p>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Служебные гаражи 4.9</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Охота и рыбалка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Причалы для маломерных судов</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сооружений, предназначенных для причаливания, хранения и обслуживания яхт, катеров, лодок и других маломерных судов</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5.4</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69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Связь</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42" w:anchor="block_1311" w:history="1">
              <w:r w:rsidRPr="006949EA">
                <w:rPr>
                  <w:rStyle w:val="ae"/>
                  <w:rFonts w:ascii="Times New Roman" w:eastAsia="Calibri" w:hAnsi="Times New Roman" w:cs="Times New Roman"/>
                  <w:color w:val="auto"/>
                  <w:sz w:val="12"/>
                  <w:szCs w:val="12"/>
                </w:rPr>
                <w:t>кодами 3.1.1</w:t>
              </w:r>
            </w:hyperlink>
            <w:r w:rsidRPr="006949EA">
              <w:rPr>
                <w:rFonts w:ascii="Times New Roman" w:eastAsia="Calibri" w:hAnsi="Times New Roman" w:cs="Times New Roman"/>
                <w:sz w:val="12"/>
                <w:szCs w:val="12"/>
              </w:rPr>
              <w:t>, </w:t>
            </w:r>
            <w:hyperlink r:id="rId43" w:anchor="block_1323" w:history="1">
              <w:r w:rsidRPr="006949EA">
                <w:rPr>
                  <w:rStyle w:val="ae"/>
                  <w:rFonts w:ascii="Times New Roman" w:eastAsia="Calibri" w:hAnsi="Times New Roman" w:cs="Times New Roman"/>
                  <w:color w:val="auto"/>
                  <w:sz w:val="12"/>
                  <w:szCs w:val="12"/>
                </w:rPr>
                <w:t>3.2.3</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6.8</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2D619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Стоянки</w:t>
            </w:r>
            <w:r w:rsidR="002D619A">
              <w:rPr>
                <w:rFonts w:ascii="Times New Roman" w:eastAsia="Calibri" w:hAnsi="Times New Roman" w:cs="Times New Roman"/>
                <w:sz w:val="12"/>
                <w:szCs w:val="12"/>
              </w:rPr>
              <w:t xml:space="preserve"> </w:t>
            </w:r>
            <w:r w:rsidRPr="00051CBA">
              <w:rPr>
                <w:rFonts w:ascii="Times New Roman" w:eastAsia="Calibri" w:hAnsi="Times New Roman" w:cs="Times New Roman"/>
                <w:sz w:val="12"/>
                <w:szCs w:val="12"/>
              </w:rPr>
              <w:t>транспорта общего пользования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стоянок транспортных средств, осуществляющих перевозки людей по установленному маршруту</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7.2.3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Обеспечение внутреннего правопорядка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8.3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Деятельность по особой охране и изучению природы</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оранжереи)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9.0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Охрана природных территорий</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9.1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74</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Историко-культурная деятельность</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9.3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75</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Водные объекты</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11.0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76</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Общее пользование водными объектами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11.1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 xml:space="preserve">- </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77</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Специальное пользование водными объектами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11.2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78</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Гидротехнические сооружения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11.3</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79</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Земельные участки (территории) общего пользования</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Земельные участки общего пользования.</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44" w:anchor="block_11201" w:history="1">
              <w:r w:rsidRPr="006949EA">
                <w:rPr>
                  <w:rStyle w:val="ae"/>
                  <w:rFonts w:ascii="Times New Roman" w:eastAsia="Calibri" w:hAnsi="Times New Roman" w:cs="Times New Roman"/>
                  <w:color w:val="auto"/>
                  <w:sz w:val="12"/>
                  <w:szCs w:val="12"/>
                </w:rPr>
                <w:t>кодами 12.0.1 - 12.0.2</w:t>
              </w:r>
            </w:hyperlink>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12.0</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80</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Улично-дорожная сеть</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45" w:anchor="block_10271" w:history="1">
              <w:r w:rsidRPr="006949EA">
                <w:rPr>
                  <w:rStyle w:val="ae"/>
                  <w:rFonts w:ascii="Times New Roman" w:eastAsia="Calibri" w:hAnsi="Times New Roman" w:cs="Times New Roman"/>
                  <w:color w:val="auto"/>
                  <w:sz w:val="12"/>
                  <w:szCs w:val="12"/>
                </w:rPr>
                <w:t>кодами 2.7.1</w:t>
              </w:r>
            </w:hyperlink>
            <w:r w:rsidRPr="006949EA">
              <w:rPr>
                <w:rFonts w:ascii="Times New Roman" w:eastAsia="Calibri" w:hAnsi="Times New Roman" w:cs="Times New Roman"/>
                <w:sz w:val="12"/>
                <w:szCs w:val="12"/>
              </w:rPr>
              <w:t>, </w:t>
            </w:r>
            <w:hyperlink r:id="rId46" w:anchor="block_1049" w:history="1">
              <w:r w:rsidRPr="006949EA">
                <w:rPr>
                  <w:rStyle w:val="ae"/>
                  <w:rFonts w:ascii="Times New Roman" w:eastAsia="Calibri" w:hAnsi="Times New Roman" w:cs="Times New Roman"/>
                  <w:color w:val="auto"/>
                  <w:sz w:val="12"/>
                  <w:szCs w:val="12"/>
                </w:rPr>
                <w:t>4.9</w:t>
              </w:r>
            </w:hyperlink>
            <w:r w:rsidRPr="006949EA">
              <w:rPr>
                <w:rFonts w:ascii="Times New Roman" w:eastAsia="Calibri" w:hAnsi="Times New Roman" w:cs="Times New Roman"/>
                <w:sz w:val="12"/>
                <w:szCs w:val="12"/>
              </w:rPr>
              <w:t>, </w:t>
            </w:r>
            <w:hyperlink r:id="rId47" w:anchor="block_1723" w:history="1">
              <w:r w:rsidRPr="006949EA">
                <w:rPr>
                  <w:rStyle w:val="ae"/>
                  <w:rFonts w:ascii="Times New Roman" w:eastAsia="Calibri" w:hAnsi="Times New Roman" w:cs="Times New Roman"/>
                  <w:color w:val="auto"/>
                  <w:sz w:val="12"/>
                  <w:szCs w:val="12"/>
                </w:rPr>
                <w:t>7.2.3</w:t>
              </w:r>
            </w:hyperlink>
            <w:r w:rsidRPr="006949EA">
              <w:rPr>
                <w:rFonts w:ascii="Times New Roman" w:eastAsia="Calibri" w:hAnsi="Times New Roman" w:cs="Times New Roman"/>
                <w:sz w:val="12"/>
                <w:szCs w:val="12"/>
              </w:rPr>
              <w:t>, а также некапитальных сооружений, предназначенных для охраны транспортных средств</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12.0.1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81</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Благоустройство территории</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12.0.2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82</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Ведение огородничества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13.1</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r>
      <w:tr w:rsidR="00051CBA" w:rsidRPr="00051CBA" w:rsidTr="002D619A">
        <w:trPr>
          <w:trHeight w:val="20"/>
          <w:tblHeader/>
        </w:trPr>
        <w:tc>
          <w:tcPr>
            <w:tcW w:w="143" w:type="pct"/>
            <w:tcBorders>
              <w:top w:val="single" w:sz="4" w:space="0" w:color="000000"/>
              <w:left w:val="single" w:sz="4" w:space="0" w:color="000000"/>
              <w:bottom w:val="single" w:sz="4" w:space="0" w:color="000000"/>
            </w:tcBorders>
            <w:shd w:val="clear" w:color="auto" w:fill="auto"/>
          </w:tcPr>
          <w:p w:rsidR="00051CBA" w:rsidRPr="00051CBA" w:rsidRDefault="002D619A" w:rsidP="00051C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83</w:t>
            </w:r>
          </w:p>
        </w:tc>
        <w:tc>
          <w:tcPr>
            <w:tcW w:w="795"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Ведение садоводства</w:t>
            </w:r>
          </w:p>
        </w:tc>
        <w:tc>
          <w:tcPr>
            <w:tcW w:w="2430" w:type="pct"/>
            <w:tcBorders>
              <w:top w:val="single" w:sz="4" w:space="0" w:color="000000"/>
              <w:left w:val="single" w:sz="4" w:space="0" w:color="000000"/>
              <w:bottom w:val="single" w:sz="4" w:space="0" w:color="000000"/>
            </w:tcBorders>
            <w:shd w:val="clear" w:color="auto" w:fill="auto"/>
          </w:tcPr>
          <w:p w:rsidR="00051CBA" w:rsidRPr="006949EA" w:rsidRDefault="00051CBA" w:rsidP="00051CBA">
            <w:pPr>
              <w:tabs>
                <w:tab w:val="left" w:pos="284"/>
              </w:tabs>
              <w:spacing w:after="0" w:line="240" w:lineRule="auto"/>
              <w:rPr>
                <w:rFonts w:ascii="Times New Roman" w:eastAsia="Calibri" w:hAnsi="Times New Roman" w:cs="Times New Roman"/>
                <w:sz w:val="12"/>
                <w:szCs w:val="12"/>
              </w:rPr>
            </w:pPr>
            <w:r w:rsidRPr="006949EA">
              <w:rPr>
                <w:rFonts w:ascii="Times New Roman" w:eastAsia="Calibri" w:hAnsi="Times New Roman" w:cs="Times New Roman"/>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48" w:anchor="block_1021" w:history="1">
              <w:r w:rsidRPr="006949EA">
                <w:rPr>
                  <w:rStyle w:val="ae"/>
                  <w:rFonts w:ascii="Times New Roman" w:eastAsia="Calibri" w:hAnsi="Times New Roman" w:cs="Times New Roman"/>
                  <w:color w:val="auto"/>
                  <w:sz w:val="12"/>
                  <w:szCs w:val="12"/>
                </w:rPr>
                <w:t>кодом 2.1</w:t>
              </w:r>
            </w:hyperlink>
            <w:r w:rsidRPr="006949EA">
              <w:rPr>
                <w:rFonts w:ascii="Times New Roman" w:eastAsia="Calibri" w:hAnsi="Times New Roman" w:cs="Times New Roman"/>
                <w:sz w:val="12"/>
                <w:szCs w:val="12"/>
              </w:rPr>
              <w:t>, хозяйственных построек и гаражей</w:t>
            </w:r>
          </w:p>
        </w:tc>
        <w:tc>
          <w:tcPr>
            <w:tcW w:w="254"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13.2</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8"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ОВ</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147" w:type="pct"/>
            <w:tcBorders>
              <w:top w:val="single" w:sz="4" w:space="0" w:color="000000"/>
              <w:left w:val="single" w:sz="4" w:space="0" w:color="000000"/>
              <w:bottom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w:t>
            </w:r>
          </w:p>
        </w:tc>
        <w:tc>
          <w:tcPr>
            <w:tcW w:w="787" w:type="pct"/>
            <w:tcBorders>
              <w:top w:val="single" w:sz="4" w:space="0" w:color="000000"/>
              <w:left w:val="single" w:sz="4" w:space="0" w:color="000000"/>
              <w:bottom w:val="single" w:sz="4" w:space="0" w:color="000000"/>
              <w:right w:val="single" w:sz="4" w:space="0" w:color="000000"/>
            </w:tcBorders>
            <w:shd w:val="clear" w:color="auto" w:fill="auto"/>
          </w:tcPr>
          <w:p w:rsidR="00051CBA" w:rsidRPr="00051CBA" w:rsidRDefault="00051CBA" w:rsidP="00051CBA">
            <w:pPr>
              <w:tabs>
                <w:tab w:val="left" w:pos="284"/>
              </w:tabs>
              <w:spacing w:after="0" w:line="240" w:lineRule="auto"/>
              <w:rPr>
                <w:rFonts w:ascii="Times New Roman" w:eastAsia="Calibri" w:hAnsi="Times New Roman" w:cs="Times New Roman"/>
                <w:sz w:val="12"/>
                <w:szCs w:val="12"/>
              </w:rPr>
            </w:pPr>
            <w:r w:rsidRPr="00051CBA">
              <w:rPr>
                <w:rFonts w:ascii="Times New Roman" w:eastAsia="Calibri" w:hAnsi="Times New Roman" w:cs="Times New Roman"/>
                <w:sz w:val="12"/>
                <w:szCs w:val="12"/>
              </w:rPr>
              <w:t>Хранение автотранспорта, 2.7.1</w:t>
            </w:r>
          </w:p>
        </w:tc>
      </w:tr>
    </w:tbl>
    <w:p w:rsidR="002D619A" w:rsidRPr="002D619A" w:rsidRDefault="002D619A" w:rsidP="002D619A">
      <w:pPr>
        <w:tabs>
          <w:tab w:val="left" w:pos="284"/>
        </w:tabs>
        <w:spacing w:after="0" w:line="240" w:lineRule="auto"/>
        <w:jc w:val="both"/>
        <w:rPr>
          <w:rFonts w:ascii="Times New Roman" w:eastAsia="Calibri" w:hAnsi="Times New Roman" w:cs="Times New Roman"/>
          <w:sz w:val="12"/>
          <w:szCs w:val="12"/>
        </w:rPr>
      </w:pPr>
      <w:r w:rsidRPr="002D619A">
        <w:rPr>
          <w:rFonts w:ascii="Times New Roman" w:eastAsia="Calibri" w:hAnsi="Times New Roman" w:cs="Times New Roman"/>
          <w:b/>
          <w:bCs/>
          <w:sz w:val="12"/>
          <w:szCs w:val="12"/>
        </w:rPr>
        <w:t>Статья 45. Виды разрешенного использования в производственных зонах, зоне инженерной и транспортной инфраструктур и зонах специального назначения</w:t>
      </w:r>
    </w:p>
    <w:tbl>
      <w:tblPr>
        <w:tblW w:w="4860" w:type="pct"/>
        <w:tblInd w:w="108" w:type="dxa"/>
        <w:tblLayout w:type="fixed"/>
        <w:tblCellMar>
          <w:left w:w="28" w:type="dxa"/>
          <w:right w:w="28" w:type="dxa"/>
        </w:tblCellMar>
        <w:tblLook w:val="0000" w:firstRow="0" w:lastRow="0" w:firstColumn="0" w:lastColumn="0" w:noHBand="0" w:noVBand="0"/>
      </w:tblPr>
      <w:tblGrid>
        <w:gridCol w:w="382"/>
        <w:gridCol w:w="956"/>
        <w:gridCol w:w="3402"/>
        <w:gridCol w:w="283"/>
        <w:gridCol w:w="284"/>
        <w:gridCol w:w="283"/>
        <w:gridCol w:w="284"/>
        <w:gridCol w:w="1483"/>
      </w:tblGrid>
      <w:tr w:rsidR="002D619A" w:rsidRP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 п/п</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Наименование ВРИ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Содержание ВРИ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Код ВРИ</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П1</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П2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r w:rsidRPr="002D619A">
              <w:rPr>
                <w:rFonts w:ascii="Times New Roman" w:eastAsia="Calibri" w:hAnsi="Times New Roman" w:cs="Times New Roman"/>
                <w:b/>
                <w:sz w:val="12"/>
                <w:szCs w:val="12"/>
              </w:rPr>
              <w:t>Сп1</w:t>
            </w:r>
          </w:p>
          <w:p w:rsidR="002D619A" w:rsidRPr="002D619A" w:rsidRDefault="002D619A" w:rsidP="002D619A">
            <w:pPr>
              <w:tabs>
                <w:tab w:val="left" w:pos="284"/>
              </w:tabs>
              <w:spacing w:after="0" w:line="240" w:lineRule="auto"/>
              <w:rPr>
                <w:rFonts w:ascii="Times New Roman" w:eastAsia="Calibri" w:hAnsi="Times New Roman" w:cs="Times New Roman"/>
                <w:b/>
                <w:sz w:val="12"/>
                <w:szCs w:val="12"/>
              </w:rPr>
            </w:pP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b/>
                <w:sz w:val="12"/>
                <w:szCs w:val="12"/>
              </w:rPr>
              <w:t>Вспомогательные ВРИ, применяемых к соответствующему основному/условному ВРИ,  код ВРИ</w:t>
            </w:r>
          </w:p>
        </w:tc>
      </w:tr>
      <w:tr w:rsidR="002D619A" w:rsidRP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Хранение автотранспорта</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49" w:anchor="block_1049" w:history="1">
              <w:r w:rsidRPr="002D619A">
                <w:rPr>
                  <w:rStyle w:val="ae"/>
                  <w:rFonts w:ascii="Times New Roman" w:eastAsia="Calibri" w:hAnsi="Times New Roman" w:cs="Times New Roman"/>
                  <w:color w:val="auto"/>
                  <w:sz w:val="12"/>
                  <w:szCs w:val="12"/>
                </w:rPr>
                <w:t>кодом 4.9</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2.7.1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Предоставление коммунальных услуг 3.1.1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RP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Коммунальное обслуживание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50" w:anchor="block_1311" w:history="1">
              <w:r w:rsidRPr="002D619A">
                <w:rPr>
                  <w:rStyle w:val="ae"/>
                  <w:rFonts w:ascii="Times New Roman" w:eastAsia="Calibri" w:hAnsi="Times New Roman" w:cs="Times New Roman"/>
                  <w:color w:val="auto"/>
                  <w:sz w:val="12"/>
                  <w:szCs w:val="12"/>
                </w:rPr>
                <w:t>кодами 3.1.1-3.1.2</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RP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Предоставление коммунальных услуг</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3.1.1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RP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Административные здания организаций, обеспечивающих предоставление коммунальных услуг</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3.1.2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RP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Оказание услуг связи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3.2.3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5"/>
              <w:rPr>
                <w:rFonts w:eastAsia="Calibri"/>
                <w:sz w:val="12"/>
                <w:szCs w:val="12"/>
                <w:lang w:eastAsia="en-US"/>
              </w:rPr>
            </w:pPr>
            <w:r w:rsidRPr="002D619A">
              <w:rPr>
                <w:rFonts w:eastAsia="Calibri"/>
                <w:sz w:val="12"/>
                <w:szCs w:val="12"/>
                <w:lang w:eastAsia="en-US"/>
              </w:rPr>
              <w:t>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Общежития</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r:id="rId51" w:anchor="block_1047" w:history="1">
              <w:r w:rsidRPr="002D619A">
                <w:rPr>
                  <w:rStyle w:val="ae"/>
                  <w:rFonts w:ascii="Times New Roman" w:eastAsia="Calibri" w:hAnsi="Times New Roman" w:cs="Times New Roman"/>
                  <w:color w:val="auto"/>
                  <w:sz w:val="12"/>
                  <w:szCs w:val="12"/>
                </w:rPr>
                <w:t>кодом 4.7</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3.2.4</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Хранение автотранспорта 2.7.1;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Магазины 4.4;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Площадки для занятий спортом 5.1.3</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5"/>
              <w:rPr>
                <w:rFonts w:eastAsia="Calibri"/>
                <w:sz w:val="12"/>
                <w:szCs w:val="12"/>
                <w:lang w:eastAsia="en-US"/>
              </w:rPr>
            </w:pPr>
            <w:r w:rsidRPr="002D619A">
              <w:rPr>
                <w:rFonts w:eastAsia="Calibri"/>
                <w:sz w:val="12"/>
                <w:szCs w:val="12"/>
                <w:lang w:eastAsia="en-US"/>
              </w:rPr>
              <w:t>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Бытовое обслуживание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5"/>
              <w:rPr>
                <w:rFonts w:eastAsia="Calibri"/>
                <w:sz w:val="12"/>
                <w:szCs w:val="12"/>
                <w:lang w:eastAsia="en-US"/>
              </w:rPr>
            </w:pPr>
            <w:r w:rsidRPr="002D619A">
              <w:rPr>
                <w:rFonts w:eastAsia="Calibri"/>
                <w:sz w:val="12"/>
                <w:szCs w:val="12"/>
                <w:lang w:eastAsia="en-US"/>
              </w:rPr>
              <w:lastRenderedPageBreak/>
              <w:t>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Медицинские организации особого назначения</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3.4.3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sidRPr="002D619A">
              <w:rPr>
                <w:rFonts w:eastAsia="Calibri"/>
                <w:sz w:val="12"/>
                <w:szCs w:val="12"/>
                <w:lang w:eastAsia="en-US"/>
              </w:rPr>
              <w:t>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деятельности в области гидрометеорологии и смежных с ней областях</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3.9.1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4"/>
              <w:rPr>
                <w:rFonts w:eastAsia="Calibri"/>
                <w:sz w:val="12"/>
                <w:szCs w:val="12"/>
                <w:lang w:eastAsia="en-US"/>
              </w:rPr>
            </w:pPr>
            <w:r w:rsidRPr="002D619A">
              <w:rPr>
                <w:rFonts w:eastAsia="Calibri"/>
                <w:sz w:val="12"/>
                <w:szCs w:val="12"/>
                <w:lang w:eastAsia="en-US"/>
              </w:rPr>
              <w:t>10</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Проведение научных исследований</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3.9.2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4"/>
              <w:rPr>
                <w:rFonts w:eastAsia="Calibri"/>
                <w:sz w:val="12"/>
                <w:szCs w:val="12"/>
                <w:lang w:eastAsia="en-US"/>
              </w:rPr>
            </w:pPr>
            <w:r w:rsidRPr="002D619A">
              <w:rPr>
                <w:rFonts w:eastAsia="Calibri"/>
                <w:sz w:val="12"/>
                <w:szCs w:val="12"/>
                <w:lang w:eastAsia="en-US"/>
              </w:rPr>
              <w:t>11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Проведение научных испытаний</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3.9.3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sidRPr="002D619A">
              <w:rPr>
                <w:rFonts w:eastAsia="Calibri"/>
                <w:sz w:val="12"/>
                <w:szCs w:val="12"/>
                <w:lang w:eastAsia="en-US"/>
              </w:rPr>
              <w:t>12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Ветеринарное обслуживание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3.10</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sidRPr="002D619A">
              <w:rPr>
                <w:rFonts w:eastAsia="Calibri"/>
                <w:sz w:val="12"/>
                <w:szCs w:val="12"/>
                <w:lang w:eastAsia="en-US"/>
              </w:rPr>
              <w:t>13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Амбулаторное ветеринарное обслуживание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3.10.1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Pr>
                <w:rFonts w:eastAsia="Calibri"/>
                <w:sz w:val="12"/>
                <w:szCs w:val="12"/>
                <w:lang w:eastAsia="en-US"/>
              </w:rPr>
              <w:t>14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Деловое управление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Pr>
                <w:rFonts w:eastAsia="Calibri"/>
                <w:sz w:val="12"/>
                <w:szCs w:val="12"/>
                <w:lang w:eastAsia="en-US"/>
              </w:rPr>
              <w:t>15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Рынки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гаражей и (или) стоянок для автомобилей сотрудников и посетителей рынка</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Pr>
                <w:rFonts w:eastAsia="Calibri"/>
                <w:sz w:val="12"/>
                <w:szCs w:val="12"/>
                <w:lang w:eastAsia="en-US"/>
              </w:rPr>
              <w:t>16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4.4</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Pr>
                <w:rFonts w:eastAsia="Calibri"/>
                <w:sz w:val="12"/>
                <w:szCs w:val="12"/>
                <w:lang w:eastAsia="en-US"/>
              </w:rPr>
              <w:t>17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Банковская и страховая деятельность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4.5</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Pr>
                <w:rFonts w:eastAsia="Calibri"/>
                <w:sz w:val="12"/>
                <w:szCs w:val="12"/>
                <w:lang w:eastAsia="en-US"/>
              </w:rPr>
              <w:t>18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4.6</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
              <w:snapToGrid w:val="0"/>
              <w:spacing w:before="0" w:after="0"/>
              <w:ind w:right="74"/>
              <w:rPr>
                <w:rFonts w:eastAsia="Calibri"/>
                <w:sz w:val="12"/>
                <w:szCs w:val="12"/>
                <w:lang w:eastAsia="en-US"/>
              </w:rPr>
            </w:pPr>
            <w:r>
              <w:rPr>
                <w:rFonts w:eastAsia="Calibri"/>
                <w:sz w:val="12"/>
                <w:szCs w:val="12"/>
                <w:lang w:eastAsia="en-US"/>
              </w:rPr>
              <w:t>19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Гостиничное обслуживание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4.7</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 4.6</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Площадки для занятий спортом 5.1.3</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4"/>
              <w:rPr>
                <w:rFonts w:eastAsia="Calibri"/>
                <w:sz w:val="12"/>
                <w:szCs w:val="12"/>
                <w:lang w:eastAsia="en-US"/>
              </w:rPr>
            </w:pPr>
            <w:r>
              <w:rPr>
                <w:rFonts w:eastAsia="Calibri"/>
                <w:sz w:val="12"/>
                <w:szCs w:val="12"/>
                <w:lang w:eastAsia="en-US"/>
              </w:rPr>
              <w:t>20</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52" w:anchor="block_1030" w:history="1">
              <w:r w:rsidRPr="002D619A">
                <w:rPr>
                  <w:rStyle w:val="ae"/>
                  <w:rFonts w:ascii="Times New Roman" w:eastAsia="Calibri" w:hAnsi="Times New Roman" w:cs="Times New Roman"/>
                  <w:color w:val="auto"/>
                  <w:sz w:val="12"/>
                  <w:szCs w:val="12"/>
                </w:rPr>
                <w:t>кодами 3.0</w:t>
              </w:r>
            </w:hyperlink>
            <w:r w:rsidRPr="002D619A">
              <w:rPr>
                <w:rFonts w:ascii="Times New Roman" w:eastAsia="Calibri" w:hAnsi="Times New Roman" w:cs="Times New Roman"/>
                <w:sz w:val="12"/>
                <w:szCs w:val="12"/>
              </w:rPr>
              <w:t>, </w:t>
            </w:r>
            <w:hyperlink r:id="rId53" w:anchor="block_1040" w:history="1">
              <w:r w:rsidRPr="002D619A">
                <w:rPr>
                  <w:rStyle w:val="ae"/>
                  <w:rFonts w:ascii="Times New Roman" w:eastAsia="Calibri" w:hAnsi="Times New Roman" w:cs="Times New Roman"/>
                  <w:color w:val="auto"/>
                  <w:sz w:val="12"/>
                  <w:szCs w:val="12"/>
                </w:rPr>
                <w:t>4.0</w:t>
              </w:r>
            </w:hyperlink>
            <w:r w:rsidRPr="002D619A">
              <w:rPr>
                <w:rFonts w:ascii="Times New Roman" w:eastAsia="Calibri" w:hAnsi="Times New Roman" w:cs="Times New Roman"/>
                <w:sz w:val="12"/>
                <w:szCs w:val="12"/>
              </w:rPr>
              <w:t>, а также для стоянки и хранения транспортных средств общего пользования, в том числе в депо</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4.9</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Предоставление коммунальных услуг 3.1.1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4"/>
              <w:rPr>
                <w:rFonts w:eastAsia="Calibri"/>
                <w:sz w:val="12"/>
                <w:szCs w:val="12"/>
                <w:lang w:eastAsia="en-US"/>
              </w:rPr>
            </w:pPr>
            <w:r>
              <w:rPr>
                <w:rFonts w:eastAsia="Calibri"/>
                <w:sz w:val="12"/>
                <w:szCs w:val="12"/>
                <w:lang w:eastAsia="en-US"/>
              </w:rPr>
              <w:lastRenderedPageBreak/>
              <w:t>21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Объекты дорожного сервиса</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54" w:anchor="block_14911" w:history="1">
              <w:r w:rsidRPr="002D619A">
                <w:rPr>
                  <w:rStyle w:val="ae"/>
                  <w:rFonts w:ascii="Times New Roman" w:eastAsia="Calibri" w:hAnsi="Times New Roman" w:cs="Times New Roman"/>
                  <w:color w:val="auto"/>
                  <w:sz w:val="12"/>
                  <w:szCs w:val="12"/>
                </w:rPr>
                <w:t>кодами 4.9.1.1 - 4.9.1.4</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4.9.1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Предоставление коммунальных услуг 3.1.1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4"/>
              <w:rPr>
                <w:rFonts w:eastAsia="Calibri"/>
                <w:sz w:val="12"/>
                <w:szCs w:val="12"/>
                <w:lang w:eastAsia="en-US"/>
              </w:rPr>
            </w:pPr>
            <w:r>
              <w:rPr>
                <w:rFonts w:eastAsia="Calibri"/>
                <w:sz w:val="12"/>
                <w:szCs w:val="12"/>
                <w:lang w:eastAsia="en-US"/>
              </w:rPr>
              <w:t>22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Заправка транспортных средств</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4.9.1.1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Предоставление коммунальных услуг 3.1.1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pStyle w:val="s16"/>
              <w:snapToGrid w:val="0"/>
              <w:spacing w:before="0" w:after="0"/>
              <w:ind w:right="74"/>
              <w:rPr>
                <w:rFonts w:eastAsia="Calibri"/>
                <w:sz w:val="12"/>
                <w:szCs w:val="12"/>
                <w:lang w:eastAsia="en-US"/>
              </w:rPr>
            </w:pPr>
            <w:r>
              <w:rPr>
                <w:rFonts w:eastAsia="Calibri"/>
                <w:sz w:val="12"/>
                <w:szCs w:val="12"/>
                <w:lang w:eastAsia="en-US"/>
              </w:rPr>
              <w:t>23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дорожного отдыха</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4.9.1.2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 4.6</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Площадки для занятий спортом 5.1.3</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24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Автомобильные мойки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автомобильных моек, а также размещение магазинов сопутствующей торговли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4.9.1.3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25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Ремонт автомобилей</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4.9.1.4</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Площадки для занятий спортом 5.1.3</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26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4.10</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 4.6</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Площадки для занятий спортом 5.1.3</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27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5.1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 4.6</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28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спортивно-зрелищных мероприятий</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5.1.1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 4.6</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29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занятий спортом в помещениях</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спортивных клубов, спортивных залов, бассейнов, физкультурно-оздоровительных комплексов в зданиях и сооружениях</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5.1.2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Предоставление коммунальных услуг 3.1.1;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Магазины 4.4;</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Общественное питание 4.6</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30</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Площадки для занятий спортом</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5.1.3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t>31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Производственная деятельность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6.0</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t>32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Недропользование</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Осуществление геологических изысканий;</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добыча полезных ископаемых открытым (карьеры, отвалы) и закрытым (шахты, скважины) способами;</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в том числе подземных, в целях добычи полезных ископаемых;</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необходимых для подготовки сырья к транспортировке и (или) промышленной переработке;</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lastRenderedPageBreak/>
              <w:t>33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Тяжелая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t>34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Автомобилестроительная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6.2.1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35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Легкая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текстильной, фарфоро-фаянсовой, электронной промышленности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36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Фармацевтическая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6.3.1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37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Пищевая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6.4</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38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Нефтехимическая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6.5</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lastRenderedPageBreak/>
              <w:t>39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Строительная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6.6</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40</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Энергетика</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 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w:t>
            </w:r>
            <w:hyperlink r:id="rId55" w:anchor="block_1031" w:history="1">
              <w:r w:rsidRPr="002D619A">
                <w:rPr>
                  <w:rStyle w:val="ae"/>
                  <w:rFonts w:ascii="Times New Roman" w:eastAsia="Calibri" w:hAnsi="Times New Roman" w:cs="Times New Roman"/>
                  <w:color w:val="auto"/>
                  <w:sz w:val="12"/>
                  <w:szCs w:val="12"/>
                </w:rPr>
                <w:t>кодом 3.1</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6.7</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41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6" w:anchor="block_1311" w:history="1">
              <w:r w:rsidRPr="002D619A">
                <w:rPr>
                  <w:rStyle w:val="ae"/>
                  <w:rFonts w:ascii="Times New Roman" w:eastAsia="Calibri" w:hAnsi="Times New Roman" w:cs="Times New Roman"/>
                  <w:color w:val="auto"/>
                  <w:sz w:val="12"/>
                  <w:szCs w:val="12"/>
                </w:rPr>
                <w:t>кодами 3.1.1</w:t>
              </w:r>
            </w:hyperlink>
            <w:r w:rsidRPr="002D619A">
              <w:rPr>
                <w:rFonts w:ascii="Times New Roman" w:eastAsia="Calibri" w:hAnsi="Times New Roman" w:cs="Times New Roman"/>
                <w:sz w:val="12"/>
                <w:szCs w:val="12"/>
              </w:rPr>
              <w:t>, </w:t>
            </w:r>
            <w:hyperlink r:id="rId57" w:anchor="block_1323" w:history="1">
              <w:r w:rsidRPr="002D619A">
                <w:rPr>
                  <w:rStyle w:val="ae"/>
                  <w:rFonts w:ascii="Times New Roman" w:eastAsia="Calibri" w:hAnsi="Times New Roman" w:cs="Times New Roman"/>
                  <w:color w:val="auto"/>
                  <w:sz w:val="12"/>
                  <w:szCs w:val="12"/>
                </w:rPr>
                <w:t>3.2.3</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6.8</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42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6.9</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43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6.9.1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44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Целлюлозно-бумажная промышленность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6.11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45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Научно-производственная деятельность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технологических, промышленных, агропромышленных парков, бизнес-инкубаторов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6.12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Выставочно-ярмарочная деятельность 4.10;</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 6.9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Складские площадки 6.9.1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  7.1.1</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t>46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Транспорт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различного рода путей сообщения и сооружений, используемых для перевозки людей или грузов, либо передачи веществ.</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58" w:anchor="block_1071" w:history="1">
              <w:r w:rsidRPr="002D619A">
                <w:rPr>
                  <w:rStyle w:val="ae"/>
                  <w:rFonts w:ascii="Times New Roman" w:eastAsia="Calibri" w:hAnsi="Times New Roman" w:cs="Times New Roman"/>
                  <w:color w:val="auto"/>
                  <w:sz w:val="12"/>
                  <w:szCs w:val="12"/>
                </w:rPr>
                <w:t>кодами 7.1 -7.5</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7.0</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lastRenderedPageBreak/>
              <w:t>47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Железнодорожный транспорт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r:id="rId59" w:anchor="block_1711" w:history="1">
              <w:r w:rsidRPr="002D619A">
                <w:rPr>
                  <w:rStyle w:val="ae"/>
                  <w:rFonts w:ascii="Times New Roman" w:eastAsia="Calibri" w:hAnsi="Times New Roman" w:cs="Times New Roman"/>
                  <w:color w:val="auto"/>
                  <w:sz w:val="12"/>
                  <w:szCs w:val="12"/>
                </w:rPr>
                <w:t>кодами 7.1.1 - 7.1.2</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48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Железнодорожные пути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железнодорожных путей</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7.1.1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49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Обслуживание железнодорожных перевозок</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7.1.2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t>50</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Автомобильный транспорт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автомобильного транспорта.</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60" w:anchor="block_1721" w:history="1">
              <w:r w:rsidRPr="002D619A">
                <w:rPr>
                  <w:rStyle w:val="ae"/>
                  <w:rFonts w:ascii="Times New Roman" w:eastAsia="Calibri" w:hAnsi="Times New Roman" w:cs="Times New Roman"/>
                  <w:color w:val="auto"/>
                  <w:sz w:val="12"/>
                  <w:szCs w:val="12"/>
                </w:rPr>
                <w:t>кодами 7.2.1 - 7.2.3</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51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автомобильных дорог</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1" w:anchor="block_10271" w:history="1">
              <w:r w:rsidRPr="002D619A">
                <w:rPr>
                  <w:rStyle w:val="ae"/>
                  <w:rFonts w:ascii="Times New Roman" w:eastAsia="Calibri" w:hAnsi="Times New Roman" w:cs="Times New Roman"/>
                  <w:color w:val="auto"/>
                  <w:sz w:val="12"/>
                  <w:szCs w:val="12"/>
                </w:rPr>
                <w:t>кодами 2.7.1</w:t>
              </w:r>
            </w:hyperlink>
            <w:r w:rsidRPr="002D619A">
              <w:rPr>
                <w:rFonts w:ascii="Times New Roman" w:eastAsia="Calibri" w:hAnsi="Times New Roman" w:cs="Times New Roman"/>
                <w:sz w:val="12"/>
                <w:szCs w:val="12"/>
              </w:rPr>
              <w:t>, </w:t>
            </w:r>
            <w:hyperlink r:id="rId62" w:anchor="block_1049" w:history="1">
              <w:r w:rsidRPr="002D619A">
                <w:rPr>
                  <w:rStyle w:val="ae"/>
                  <w:rFonts w:ascii="Times New Roman" w:eastAsia="Calibri" w:hAnsi="Times New Roman" w:cs="Times New Roman"/>
                  <w:color w:val="auto"/>
                  <w:sz w:val="12"/>
                  <w:szCs w:val="12"/>
                </w:rPr>
                <w:t>4.9</w:t>
              </w:r>
            </w:hyperlink>
            <w:r w:rsidRPr="002D619A">
              <w:rPr>
                <w:rFonts w:ascii="Times New Roman" w:eastAsia="Calibri" w:hAnsi="Times New Roman" w:cs="Times New Roman"/>
                <w:sz w:val="12"/>
                <w:szCs w:val="12"/>
              </w:rPr>
              <w:t>, </w:t>
            </w:r>
            <w:hyperlink r:id="rId63" w:anchor="block_1723" w:history="1">
              <w:r w:rsidRPr="002D619A">
                <w:rPr>
                  <w:rStyle w:val="ae"/>
                  <w:rFonts w:ascii="Times New Roman" w:eastAsia="Calibri" w:hAnsi="Times New Roman" w:cs="Times New Roman"/>
                  <w:color w:val="auto"/>
                  <w:sz w:val="12"/>
                  <w:szCs w:val="12"/>
                </w:rPr>
                <w:t>7.2.3</w:t>
              </w:r>
            </w:hyperlink>
            <w:r w:rsidRPr="002D619A">
              <w:rPr>
                <w:rFonts w:ascii="Times New Roman" w:eastAsia="Calibri" w:hAnsi="Times New Roman" w:cs="Times New Roman"/>
                <w:sz w:val="12"/>
                <w:szCs w:val="12"/>
              </w:rPr>
              <w:t>, а также некапитальных сооружений, предназначенных для охраны транспортных средств;</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7.2.1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52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Обслуживание перевозок пассажиров</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w:t>
            </w:r>
            <w:hyperlink r:id="rId64" w:anchor="block_1076" w:history="1">
              <w:r w:rsidRPr="002D619A">
                <w:rPr>
                  <w:rStyle w:val="ae"/>
                  <w:rFonts w:ascii="Times New Roman" w:eastAsia="Calibri" w:hAnsi="Times New Roman" w:cs="Times New Roman"/>
                  <w:color w:val="auto"/>
                  <w:sz w:val="12"/>
                  <w:szCs w:val="12"/>
                </w:rPr>
                <w:t>кодом 7.6</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7.2.2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53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Стоянки</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транспорта общего пользования</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стоянок транспортных средств, осуществляющих перевозки людей по установленному маршруту</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7.2.3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54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Водный транспорт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искусственно созданных для судоходства внутренних водных путей, размещение объектов капитального строительства внутренних водных путей, размещение объектов капитального строительства морских портов, размещение объектов капитального строительства, в том числе морских и речных портов, причалов, пристаней, гидротехнических сооружений, навигационного оборудования и других объектов, необходимых для обеспечения судоходства и водных перевозок, заправки водного транспорта</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5"/>
              <w:rPr>
                <w:rFonts w:eastAsia="Calibri"/>
                <w:sz w:val="12"/>
                <w:szCs w:val="12"/>
                <w:lang w:eastAsia="en-US"/>
              </w:rPr>
            </w:pPr>
            <w:r>
              <w:rPr>
                <w:rFonts w:eastAsia="Calibri"/>
                <w:sz w:val="12"/>
                <w:szCs w:val="12"/>
                <w:lang w:eastAsia="en-US"/>
              </w:rPr>
              <w:t>55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Воздушный транспорт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аэродромов, вертолетных площадок (вертодромов), обустройство мест для приводнения и причаливания гидросамолетов,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 размещение объектов, предназначенных для технического обслуживания и ремонта воздушных судов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7.4</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5"/>
              <w:rPr>
                <w:rFonts w:eastAsia="Calibri"/>
                <w:sz w:val="12"/>
                <w:szCs w:val="12"/>
                <w:lang w:eastAsia="en-US"/>
              </w:rPr>
            </w:pPr>
            <w:r>
              <w:rPr>
                <w:rFonts w:eastAsia="Calibri"/>
                <w:sz w:val="12"/>
                <w:szCs w:val="12"/>
                <w:lang w:eastAsia="en-US"/>
              </w:rPr>
              <w:t>56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Трубопроводный транспорт</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7.5</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lastRenderedPageBreak/>
              <w:t>57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обороны и безопасности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обеспечивающих осуществление таможенной деятельности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8.0</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58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вооруженных сил</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предназначенных для разработки, испытания, производства ремонта или уничтожения вооружения, техники военного назначения и боеприпасов;</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вооружений или боеприпасов;</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для обеспечения безопасности которых были созданы закрытые административно-территориальные образования</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8.1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59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внутреннего правопорядка</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8.3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Коммунальное обслуживание 3.1;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Общежития 3.2.4;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Служебные гаражи 4.9;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Общественное питание 4.6;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Площадки для занятий спортом 5.1.3; </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Связь 6.8</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60</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Обеспечение деятельности по исполнению наказаний</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капитального строительства для создания мест лишения свободы (следственные изоляторы, тюрьмы, поселения)</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8.4</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Коммунальное обслуживание 3.1;</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Служебные гаражи 4.9</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61</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Историко-культурная деятельность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9.3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62</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Общее пользование водными объектами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11.1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63</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Специальное пользование водными объектами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11.2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64</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Гидротехнические сооружения</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11.3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65</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Земельные участки (территории) общего пользования</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Земельные участки общего пользования.</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65" w:anchor="block_11201" w:history="1">
              <w:r w:rsidRPr="002D619A">
                <w:rPr>
                  <w:rStyle w:val="ae"/>
                  <w:rFonts w:ascii="Times New Roman" w:eastAsia="Calibri" w:hAnsi="Times New Roman" w:cs="Times New Roman"/>
                  <w:color w:val="auto"/>
                  <w:sz w:val="12"/>
                  <w:szCs w:val="12"/>
                </w:rPr>
                <w:t>кодами 12.0.1 - 12.0.2</w:t>
              </w:r>
            </w:hyperlink>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12.0</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lastRenderedPageBreak/>
              <w:t>66</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Улично-дорожная сеть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66" w:anchor="block_10271" w:history="1">
              <w:r w:rsidRPr="002D619A">
                <w:rPr>
                  <w:rStyle w:val="ae"/>
                  <w:rFonts w:ascii="Times New Roman" w:eastAsia="Calibri" w:hAnsi="Times New Roman" w:cs="Times New Roman"/>
                  <w:color w:val="auto"/>
                  <w:sz w:val="12"/>
                  <w:szCs w:val="12"/>
                </w:rPr>
                <w:t>кодами 2.7.1</w:t>
              </w:r>
            </w:hyperlink>
            <w:r w:rsidRPr="002D619A">
              <w:rPr>
                <w:rFonts w:ascii="Times New Roman" w:eastAsia="Calibri" w:hAnsi="Times New Roman" w:cs="Times New Roman"/>
                <w:sz w:val="12"/>
                <w:szCs w:val="12"/>
              </w:rPr>
              <w:t>, </w:t>
            </w:r>
            <w:hyperlink r:id="rId67" w:anchor="block_1049" w:history="1">
              <w:r w:rsidRPr="002D619A">
                <w:rPr>
                  <w:rStyle w:val="ae"/>
                  <w:rFonts w:ascii="Times New Roman" w:eastAsia="Calibri" w:hAnsi="Times New Roman" w:cs="Times New Roman"/>
                  <w:color w:val="auto"/>
                  <w:sz w:val="12"/>
                  <w:szCs w:val="12"/>
                </w:rPr>
                <w:t>4.9</w:t>
              </w:r>
            </w:hyperlink>
            <w:r w:rsidRPr="002D619A">
              <w:rPr>
                <w:rFonts w:ascii="Times New Roman" w:eastAsia="Calibri" w:hAnsi="Times New Roman" w:cs="Times New Roman"/>
                <w:sz w:val="12"/>
                <w:szCs w:val="12"/>
              </w:rPr>
              <w:t>, </w:t>
            </w:r>
            <w:hyperlink r:id="rId68" w:anchor="block_1723" w:history="1">
              <w:r w:rsidRPr="002D619A">
                <w:rPr>
                  <w:rStyle w:val="ae"/>
                  <w:rFonts w:ascii="Times New Roman" w:eastAsia="Calibri" w:hAnsi="Times New Roman" w:cs="Times New Roman"/>
                  <w:color w:val="auto"/>
                  <w:sz w:val="12"/>
                  <w:szCs w:val="12"/>
                </w:rPr>
                <w:t>7.2.3</w:t>
              </w:r>
            </w:hyperlink>
            <w:r w:rsidRPr="002D619A">
              <w:rPr>
                <w:rFonts w:ascii="Times New Roman" w:eastAsia="Calibri" w:hAnsi="Times New Roman" w:cs="Times New Roman"/>
                <w:sz w:val="12"/>
                <w:szCs w:val="12"/>
              </w:rPr>
              <w:t>, а также некапитальных сооружений, предназначенных для охраны транспортных средств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12.0.1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6"/>
              <w:snapToGrid w:val="0"/>
              <w:spacing w:before="0" w:after="0"/>
              <w:ind w:right="74"/>
              <w:rPr>
                <w:rFonts w:eastAsia="Calibri"/>
                <w:sz w:val="12"/>
                <w:szCs w:val="12"/>
                <w:lang w:eastAsia="en-US"/>
              </w:rPr>
            </w:pPr>
            <w:r>
              <w:rPr>
                <w:rFonts w:eastAsia="Calibri"/>
                <w:sz w:val="12"/>
                <w:szCs w:val="12"/>
                <w:lang w:eastAsia="en-US"/>
              </w:rPr>
              <w:t>67</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Благоустройство территории</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12.0.2</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68</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Запас</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Отсутствие хозяйственной деятельности</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12.3</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 xml:space="preserve">- </w:t>
            </w:r>
          </w:p>
        </w:tc>
      </w:tr>
      <w:tr w:rsidR="002D619A" w:rsidTr="002D619A">
        <w:trPr>
          <w:trHeight w:val="57"/>
          <w:tblHeader/>
        </w:trPr>
        <w:tc>
          <w:tcPr>
            <w:tcW w:w="260" w:type="pct"/>
            <w:tcBorders>
              <w:top w:val="single" w:sz="4" w:space="0" w:color="000000"/>
              <w:left w:val="single" w:sz="4" w:space="0" w:color="000000"/>
              <w:bottom w:val="single" w:sz="4" w:space="0" w:color="000000"/>
            </w:tcBorders>
            <w:shd w:val="clear" w:color="auto" w:fill="auto"/>
          </w:tcPr>
          <w:p w:rsidR="002D619A" w:rsidRPr="002D619A" w:rsidRDefault="001C5DA4" w:rsidP="001C5DA4">
            <w:pPr>
              <w:pStyle w:val="s1"/>
              <w:snapToGrid w:val="0"/>
              <w:spacing w:before="0" w:after="0"/>
              <w:ind w:right="74"/>
              <w:rPr>
                <w:rFonts w:eastAsia="Calibri"/>
                <w:sz w:val="12"/>
                <w:szCs w:val="12"/>
                <w:lang w:eastAsia="en-US"/>
              </w:rPr>
            </w:pPr>
            <w:r>
              <w:rPr>
                <w:rFonts w:eastAsia="Calibri"/>
                <w:sz w:val="12"/>
                <w:szCs w:val="12"/>
                <w:lang w:eastAsia="en-US"/>
              </w:rPr>
              <w:t>69</w:t>
            </w:r>
          </w:p>
        </w:tc>
        <w:tc>
          <w:tcPr>
            <w:tcW w:w="650"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Ритуальная деятельность</w:t>
            </w:r>
          </w:p>
        </w:tc>
        <w:tc>
          <w:tcPr>
            <w:tcW w:w="231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кладбищ, крематориев и мест захоронения;</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размещение соответствующих культовых сооружений;</w:t>
            </w:r>
          </w:p>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осуществление деятельности по производству продукции ритуально-обрядового назначения</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12.1</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2"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c>
          <w:tcPr>
            <w:tcW w:w="193" w:type="pct"/>
            <w:tcBorders>
              <w:top w:val="single" w:sz="4" w:space="0" w:color="000000"/>
              <w:left w:val="single" w:sz="4" w:space="0" w:color="000000"/>
              <w:bottom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ОВ</w:t>
            </w:r>
          </w:p>
        </w:tc>
        <w:tc>
          <w:tcPr>
            <w:tcW w:w="1008" w:type="pct"/>
            <w:tcBorders>
              <w:top w:val="single" w:sz="4" w:space="0" w:color="000000"/>
              <w:left w:val="single" w:sz="4" w:space="0" w:color="000000"/>
              <w:bottom w:val="single" w:sz="4" w:space="0" w:color="000000"/>
              <w:right w:val="single" w:sz="4" w:space="0" w:color="000000"/>
            </w:tcBorders>
            <w:shd w:val="clear" w:color="auto" w:fill="auto"/>
          </w:tcPr>
          <w:p w:rsidR="002D619A" w:rsidRPr="002D619A" w:rsidRDefault="002D619A" w:rsidP="002D619A">
            <w:pPr>
              <w:tabs>
                <w:tab w:val="left" w:pos="284"/>
              </w:tabs>
              <w:spacing w:after="0" w:line="240" w:lineRule="auto"/>
              <w:rPr>
                <w:rFonts w:ascii="Times New Roman" w:eastAsia="Calibri" w:hAnsi="Times New Roman" w:cs="Times New Roman"/>
                <w:sz w:val="12"/>
                <w:szCs w:val="12"/>
              </w:rPr>
            </w:pPr>
            <w:r w:rsidRPr="002D619A">
              <w:rPr>
                <w:rFonts w:ascii="Times New Roman" w:eastAsia="Calibri" w:hAnsi="Times New Roman" w:cs="Times New Roman"/>
                <w:sz w:val="12"/>
                <w:szCs w:val="12"/>
              </w:rPr>
              <w:t>-</w:t>
            </w:r>
          </w:p>
        </w:tc>
      </w:tr>
    </w:tbl>
    <w:p w:rsidR="00685963" w:rsidRDefault="00685963" w:rsidP="006D4521">
      <w:pPr>
        <w:tabs>
          <w:tab w:val="left" w:pos="284"/>
        </w:tabs>
        <w:spacing w:after="0" w:line="240" w:lineRule="auto"/>
        <w:jc w:val="both"/>
        <w:rPr>
          <w:rFonts w:ascii="Times New Roman" w:eastAsia="Calibri" w:hAnsi="Times New Roman" w:cs="Times New Roman"/>
          <w:sz w:val="12"/>
          <w:szCs w:val="12"/>
        </w:rPr>
      </w:pPr>
    </w:p>
    <w:p w:rsidR="001C5DA4" w:rsidRPr="001C5DA4" w:rsidRDefault="001C5DA4" w:rsidP="00A11796">
      <w:pPr>
        <w:tabs>
          <w:tab w:val="left" w:pos="284"/>
        </w:tabs>
        <w:spacing w:after="0" w:line="240" w:lineRule="auto"/>
        <w:ind w:firstLine="284"/>
        <w:jc w:val="both"/>
        <w:rPr>
          <w:rFonts w:ascii="Times New Roman" w:eastAsia="Calibri" w:hAnsi="Times New Roman" w:cs="Times New Roman"/>
          <w:b/>
          <w:bCs/>
          <w:sz w:val="12"/>
          <w:szCs w:val="12"/>
        </w:rPr>
      </w:pPr>
      <w:r w:rsidRPr="001C5DA4">
        <w:rPr>
          <w:rFonts w:ascii="Times New Roman" w:eastAsia="Calibri" w:hAnsi="Times New Roman" w:cs="Times New Roman"/>
          <w:b/>
          <w:bCs/>
          <w:sz w:val="12"/>
          <w:szCs w:val="12"/>
        </w:rPr>
        <w:t xml:space="preserve">Статья 46. Виды разрешенного использования в зонах сельскохозяйственного использования </w:t>
      </w:r>
    </w:p>
    <w:tbl>
      <w:tblPr>
        <w:tblW w:w="4888" w:type="pct"/>
        <w:tblInd w:w="170" w:type="dxa"/>
        <w:tblCellMar>
          <w:left w:w="28" w:type="dxa"/>
          <w:right w:w="0" w:type="dxa"/>
        </w:tblCellMar>
        <w:tblLook w:val="0000" w:firstRow="0" w:lastRow="0" w:firstColumn="0" w:lastColumn="0" w:noHBand="0" w:noVBand="0"/>
      </w:tblPr>
      <w:tblGrid>
        <w:gridCol w:w="330"/>
        <w:gridCol w:w="1259"/>
        <w:gridCol w:w="3798"/>
        <w:gridCol w:w="426"/>
        <w:gridCol w:w="308"/>
        <w:gridCol w:w="1256"/>
      </w:tblGrid>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sz w:val="12"/>
                <w:szCs w:val="12"/>
              </w:rPr>
            </w:pPr>
            <w:r w:rsidRPr="006A71BA">
              <w:rPr>
                <w:rFonts w:ascii="Times New Roman" w:eastAsia="Calibri" w:hAnsi="Times New Roman" w:cs="Times New Roman"/>
                <w:b/>
                <w:sz w:val="12"/>
                <w:szCs w:val="12"/>
              </w:rPr>
              <w:t>№ п/п</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sz w:val="12"/>
                <w:szCs w:val="12"/>
              </w:rPr>
            </w:pPr>
            <w:r w:rsidRPr="006A71BA">
              <w:rPr>
                <w:rFonts w:ascii="Times New Roman" w:eastAsia="Calibri" w:hAnsi="Times New Roman" w:cs="Times New Roman"/>
                <w:b/>
                <w:sz w:val="12"/>
                <w:szCs w:val="12"/>
              </w:rPr>
              <w:t>Наименование ВРИ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sz w:val="12"/>
                <w:szCs w:val="12"/>
              </w:rPr>
            </w:pPr>
            <w:r w:rsidRPr="006A71BA">
              <w:rPr>
                <w:rFonts w:ascii="Times New Roman" w:eastAsia="Calibri" w:hAnsi="Times New Roman" w:cs="Times New Roman"/>
                <w:b/>
                <w:sz w:val="12"/>
                <w:szCs w:val="12"/>
              </w:rPr>
              <w:t>Содержание ВРИ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b/>
                <w:sz w:val="12"/>
                <w:szCs w:val="12"/>
              </w:rPr>
              <w:t>Код ВРИ</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b/>
                <w:sz w:val="12"/>
                <w:szCs w:val="12"/>
              </w:rPr>
              <w:t>Сх1</w:t>
            </w:r>
          </w:p>
          <w:p w:rsidR="001C5DA4" w:rsidRPr="006A71BA" w:rsidRDefault="001C5DA4" w:rsidP="006A71BA">
            <w:pPr>
              <w:tabs>
                <w:tab w:val="left" w:pos="284"/>
              </w:tabs>
              <w:spacing w:after="0" w:line="240" w:lineRule="auto"/>
              <w:rPr>
                <w:rFonts w:ascii="Times New Roman" w:eastAsia="Calibri" w:hAnsi="Times New Roman" w:cs="Times New Roman"/>
                <w:b/>
                <w:sz w:val="12"/>
                <w:szCs w:val="12"/>
              </w:rPr>
            </w:pP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b/>
                <w:bCs/>
                <w:iCs/>
                <w:sz w:val="12"/>
                <w:szCs w:val="12"/>
              </w:rPr>
              <w:t>Вспомогательные ВРИ, применяемых к соответствующему основному/условному ВРИ,  код ВРИ</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Сельскохозяйственное использование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Ведение городского хозяйства.</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69" w:anchor="block_1011" w:history="1">
              <w:r w:rsidRPr="006A71BA">
                <w:rPr>
                  <w:rStyle w:val="ae"/>
                  <w:rFonts w:ascii="Times New Roman" w:eastAsia="Calibri" w:hAnsi="Times New Roman" w:cs="Times New Roman"/>
                  <w:color w:val="auto"/>
                  <w:sz w:val="12"/>
                  <w:szCs w:val="12"/>
                </w:rPr>
                <w:t>кодами 1.1 - 1.20</w:t>
              </w:r>
            </w:hyperlink>
            <w:r w:rsidRPr="006A71BA">
              <w:rPr>
                <w:rFonts w:ascii="Times New Roman" w:eastAsia="Calibri" w:hAnsi="Times New Roman" w:cs="Times New Roman"/>
                <w:sz w:val="12"/>
                <w:szCs w:val="12"/>
              </w:rPr>
              <w:t>, в том числе размещение зданий и сооружений, используемых для хранения и переработки сельскохозяйственной продукции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Растениеводство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связанной с выращиванием сельскохозяйственных культур.</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70" w:anchor="block_1012" w:history="1">
              <w:r w:rsidRPr="006A71BA">
                <w:rPr>
                  <w:rStyle w:val="ae"/>
                  <w:rFonts w:ascii="Times New Roman" w:eastAsia="Calibri" w:hAnsi="Times New Roman" w:cs="Times New Roman"/>
                  <w:color w:val="auto"/>
                  <w:sz w:val="12"/>
                  <w:szCs w:val="12"/>
                </w:rPr>
                <w:t>кодами 1.2-1.6</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Выращивание зерновых и иных сельскохозяйственных культур</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Овощеводство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Выращивание тонизирующих, лекарственных, цветочных культур</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1.4</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Садоводство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1.5</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Животноводство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71" w:anchor="block_1018" w:history="1">
              <w:r w:rsidRPr="006A71BA">
                <w:rPr>
                  <w:rStyle w:val="ae"/>
                  <w:rFonts w:ascii="Times New Roman" w:eastAsia="Calibri" w:hAnsi="Times New Roman" w:cs="Times New Roman"/>
                  <w:color w:val="auto"/>
                  <w:sz w:val="12"/>
                  <w:szCs w:val="12"/>
                </w:rPr>
                <w:t>кодами 1.8-1.11</w:t>
              </w:r>
            </w:hyperlink>
            <w:r w:rsidRPr="006A71BA">
              <w:rPr>
                <w:rFonts w:ascii="Times New Roman" w:eastAsia="Calibri" w:hAnsi="Times New Roman" w:cs="Times New Roman"/>
                <w:sz w:val="12"/>
                <w:szCs w:val="12"/>
              </w:rPr>
              <w:t>, </w:t>
            </w:r>
            <w:hyperlink r:id="rId72" w:anchor="block_10115" w:history="1">
              <w:r w:rsidRPr="006A71BA">
                <w:rPr>
                  <w:rStyle w:val="ae"/>
                  <w:rFonts w:ascii="Times New Roman" w:eastAsia="Calibri" w:hAnsi="Times New Roman" w:cs="Times New Roman"/>
                  <w:color w:val="auto"/>
                  <w:sz w:val="12"/>
                  <w:szCs w:val="12"/>
                </w:rPr>
                <w:t>1.15</w:t>
              </w:r>
            </w:hyperlink>
            <w:r w:rsidRPr="006A71BA">
              <w:rPr>
                <w:rFonts w:ascii="Times New Roman" w:eastAsia="Calibri" w:hAnsi="Times New Roman" w:cs="Times New Roman"/>
                <w:sz w:val="12"/>
                <w:szCs w:val="12"/>
              </w:rPr>
              <w:t>, </w:t>
            </w:r>
            <w:hyperlink r:id="rId73" w:anchor="block_1119" w:history="1">
              <w:r w:rsidRPr="006A71BA">
                <w:rPr>
                  <w:rStyle w:val="ae"/>
                  <w:rFonts w:ascii="Times New Roman" w:eastAsia="Calibri" w:hAnsi="Times New Roman" w:cs="Times New Roman"/>
                  <w:color w:val="auto"/>
                  <w:sz w:val="12"/>
                  <w:szCs w:val="12"/>
                </w:rPr>
                <w:t>1.19</w:t>
              </w:r>
            </w:hyperlink>
            <w:r w:rsidRPr="006A71BA">
              <w:rPr>
                <w:rFonts w:ascii="Times New Roman" w:eastAsia="Calibri" w:hAnsi="Times New Roman" w:cs="Times New Roman"/>
                <w:sz w:val="12"/>
                <w:szCs w:val="12"/>
              </w:rPr>
              <w:t>, </w:t>
            </w:r>
            <w:hyperlink r:id="rId74" w:anchor="block_1120" w:history="1">
              <w:r w:rsidRPr="006A71BA">
                <w:rPr>
                  <w:rStyle w:val="ae"/>
                  <w:rFonts w:ascii="Times New Roman" w:eastAsia="Calibri" w:hAnsi="Times New Roman" w:cs="Times New Roman"/>
                  <w:color w:val="auto"/>
                  <w:sz w:val="12"/>
                  <w:szCs w:val="12"/>
                </w:rPr>
                <w:t>1.20</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1.7</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Скотоводство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 разведение племенных животных, производство и использование племенной продукции (материала)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1.8</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9</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Звероводство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связанной с разведением в неволе ценных пушных зверей;</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разведение племенных животных, производство и использование племенной продукции (материала)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1.9</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10</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Птицеводство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связанной с разведением домашних пород птиц, в том числе водоплавающих;</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разведение племенных животных, производство и использование племенной продукции (материала)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11</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Свиноводство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связанной с разведением свиней;</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разведение племенных животных, производство и использование племенной продукции (материала)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12</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Пчеловодство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ульев, иных объектов и оборудования, необходимого для пчеловодства и разведениях иных полезных насекомых;</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сооружений используемых для хранения и первичной переработки продукции пчеловодства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13</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Рыбоводство</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Хранение и переработка сельскохозяйственной продукции 1.15; </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сельскохозяйственного производства 1.18</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14</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Научное обеспечение городского хозяйства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научной и селекционной работы, ведения городского хозяйства для получения ценных с научной точки зрения образцов растительного и животного мира; размещение коллекций генетических ресурсов растений</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1.14</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15</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Хранение и переработка</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сельскохозяйственной</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продукции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1.15</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16</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Питомники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сооружений, необходимых для указанных видов сельскохозяйственного производства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1.17</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17</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сельскохозяйственного</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производства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городского хозяйства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1.18</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18</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Сенокошение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Кошение трав, сбор и заготовка сена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1.19</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19</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Выпас</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сельскохозяйственных</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животных</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Выпас сельскохозяйственных животных</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1.20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20</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Для ведения личного подсобного хозяйства (приусадебный земельный участок)</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жилого дома, указанного в описании вида разрешенного использования с </w:t>
            </w:r>
            <w:hyperlink r:id="rId75" w:anchor="block_1021" w:history="1">
              <w:r w:rsidRPr="006A71BA">
                <w:rPr>
                  <w:rStyle w:val="ae"/>
                  <w:rFonts w:ascii="Times New Roman" w:eastAsia="Calibri" w:hAnsi="Times New Roman" w:cs="Times New Roman"/>
                  <w:color w:val="auto"/>
                  <w:sz w:val="12"/>
                  <w:szCs w:val="12"/>
                </w:rPr>
                <w:t>кодом 2.1</w:t>
              </w:r>
            </w:hyperlink>
            <w:r w:rsidRPr="006A71BA">
              <w:rPr>
                <w:rFonts w:ascii="Times New Roman" w:eastAsia="Calibri" w:hAnsi="Times New Roman" w:cs="Times New Roman"/>
                <w:sz w:val="12"/>
                <w:szCs w:val="12"/>
              </w:rPr>
              <w:t>;</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производство сельскохозяйственной продукции;</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гаража и иных вспомогательных сооружений;</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содержание сельскохозяйственных животных</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2.2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Cs/>
                <w:iCs/>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bCs/>
                <w:iCs/>
                <w:sz w:val="12"/>
                <w:szCs w:val="12"/>
              </w:rPr>
              <w:t>Хранение автотранспорта 2.7.1</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21</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Хранение автотранспорта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w:t>
            </w:r>
            <w:hyperlink r:id="rId76" w:anchor="block_1049" w:history="1">
              <w:r w:rsidRPr="006A71BA">
                <w:rPr>
                  <w:rStyle w:val="ae"/>
                  <w:rFonts w:ascii="Times New Roman" w:eastAsia="Calibri" w:hAnsi="Times New Roman" w:cs="Times New Roman"/>
                  <w:color w:val="auto"/>
                  <w:sz w:val="12"/>
                  <w:szCs w:val="12"/>
                </w:rPr>
                <w:t>кодом 4.9</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2.7.1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22</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Коммунальное обслуживание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77" w:anchor="block_1311" w:history="1">
              <w:r w:rsidRPr="006A71BA">
                <w:rPr>
                  <w:rStyle w:val="ae"/>
                  <w:rFonts w:ascii="Times New Roman" w:eastAsia="Calibri" w:hAnsi="Times New Roman" w:cs="Times New Roman"/>
                  <w:color w:val="auto"/>
                  <w:sz w:val="12"/>
                  <w:szCs w:val="12"/>
                </w:rPr>
                <w:t>кодами 3.1.1-3.1.2</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23</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3.1.1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 xml:space="preserve"> 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24</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Административные здания организаций, обеспечивающих предоставление коммунальных услуг</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предназначенных для приема физических и юридических лиц в связи с предоставлением им коммунальных услуг</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3.1.2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25</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деятельности в области гидрометеорологии и смежных с ней областях</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3.9.1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26</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Проведение научных испытаний</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городского и лесного хозяйства для получения ценных с научной точки зрения образцов растительного и животного мира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3.9.3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27</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Ветеринарное обслуживание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содержания или разведения животных, не являющихся 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w:t>
            </w:r>
            <w:hyperlink r:id="rId78" w:anchor="block_103101" w:history="1">
              <w:r w:rsidRPr="006A71BA">
                <w:rPr>
                  <w:rStyle w:val="ae"/>
                  <w:rFonts w:ascii="Times New Roman" w:eastAsia="Calibri" w:hAnsi="Times New Roman" w:cs="Times New Roman"/>
                  <w:color w:val="auto"/>
                  <w:sz w:val="12"/>
                  <w:szCs w:val="12"/>
                </w:rPr>
                <w:t>кодами 3.10.1 - 3.10.2</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3.10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28</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Амбулаторное ветеринарное обслуживание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без содержания животных</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3.10.1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29</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Приюты для животных</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оказания ветеринарных услуг в стационаре;</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организации гостиниц для животных</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3.10.2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30</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Деловое управление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6A71BA" w:rsidP="006A71B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31</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Магазины</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4.4</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32</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Общественное питание</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4.6</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33</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Объекты дорожного сервиса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r:id="rId79" w:anchor="block_14911" w:history="1">
              <w:r w:rsidRPr="006A71BA">
                <w:rPr>
                  <w:rStyle w:val="ae"/>
                  <w:rFonts w:ascii="Times New Roman" w:eastAsia="Calibri" w:hAnsi="Times New Roman" w:cs="Times New Roman"/>
                  <w:color w:val="auto"/>
                  <w:sz w:val="12"/>
                  <w:szCs w:val="12"/>
                </w:rPr>
                <w:t>кодами 4.9.1.1 - 4.9.1.4</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4.9.1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34</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Заправка транспортных средств</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4.9.1.1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35</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дорожного отдыха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4.9.1.2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36</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Автомобильные мойки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автомобильных моек, а также размещение магазинов сопутствующей торговли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4.9.1.3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37</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Ремонт автомобилей</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4.9.1.4</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38</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Природно-познавательный туризм</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необходимых природоохранных и природовосстановительных мероприятий</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5.2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39</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Связь</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80" w:anchor="block_1311" w:history="1">
              <w:r w:rsidRPr="006A71BA">
                <w:rPr>
                  <w:rStyle w:val="ae"/>
                  <w:rFonts w:ascii="Times New Roman" w:eastAsia="Calibri" w:hAnsi="Times New Roman" w:cs="Times New Roman"/>
                  <w:color w:val="auto"/>
                  <w:sz w:val="12"/>
                  <w:szCs w:val="12"/>
                </w:rPr>
                <w:t>кодами 3.1.1</w:t>
              </w:r>
            </w:hyperlink>
            <w:r w:rsidRPr="006A71BA">
              <w:rPr>
                <w:rFonts w:ascii="Times New Roman" w:eastAsia="Calibri" w:hAnsi="Times New Roman" w:cs="Times New Roman"/>
                <w:sz w:val="12"/>
                <w:szCs w:val="12"/>
              </w:rPr>
              <w:t>, </w:t>
            </w:r>
            <w:hyperlink r:id="rId81" w:anchor="block_1323" w:history="1">
              <w:r w:rsidRPr="006A71BA">
                <w:rPr>
                  <w:rStyle w:val="ae"/>
                  <w:rFonts w:ascii="Times New Roman" w:eastAsia="Calibri" w:hAnsi="Times New Roman" w:cs="Times New Roman"/>
                  <w:color w:val="auto"/>
                  <w:sz w:val="12"/>
                  <w:szCs w:val="12"/>
                </w:rPr>
                <w:t>3.2.3</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6.8</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40</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Склад</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6.9</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41</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Складские площадки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Временное хранение, распределение и перевалка грузов (за исключением хранения стратегических запасов) на открытом воздухе</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6.9.1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42</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Научно-производственная деятельность</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технологических, промышленных, агропромышленных парков, бизнес-инкубаторов</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6.12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b/>
                <w:i/>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43</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Обеспечение внутреннего правопорядка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8.3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Предоставление коммунальных услуг, 3.1.1;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Служебные гаражи 4.9</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44</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Охрана природных территорий</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9.1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45</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Историко-культурная деятельность</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9.3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46</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Водные объекты</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Ледники, снежники, ручьи, реки, озера, болота, территориальные моря и другие поверхностные водные объекты</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47</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Общее пользование водными объектами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осуществления общего водопользования (водопользования, осуществляемого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48</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Специальное пользование водными объектами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lastRenderedPageBreak/>
              <w:t>49</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Гидротехнические сооружения</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11.3</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50</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Земельные участки (территории) общего пользования</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Земельные участки общего пользования.</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Содержание данного вида разрешенного использования включает в себя содержание видов разрешенного использования с </w:t>
            </w:r>
            <w:hyperlink r:id="rId82" w:anchor="block_11201" w:history="1">
              <w:r w:rsidRPr="006A71BA">
                <w:rPr>
                  <w:rStyle w:val="ae"/>
                  <w:rFonts w:ascii="Times New Roman" w:eastAsia="Calibri" w:hAnsi="Times New Roman" w:cs="Times New Roman"/>
                  <w:color w:val="auto"/>
                  <w:sz w:val="12"/>
                  <w:szCs w:val="12"/>
                </w:rPr>
                <w:t>кодами 12.0.1 - 12.0.2</w:t>
              </w:r>
            </w:hyperlink>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12.0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51</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Улично-дорожная сеть</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r:id="rId83" w:anchor="block_10271" w:history="1">
              <w:r w:rsidRPr="006A71BA">
                <w:rPr>
                  <w:rStyle w:val="ae"/>
                  <w:rFonts w:ascii="Times New Roman" w:eastAsia="Calibri" w:hAnsi="Times New Roman" w:cs="Times New Roman"/>
                  <w:color w:val="auto"/>
                  <w:sz w:val="12"/>
                  <w:szCs w:val="12"/>
                </w:rPr>
                <w:t>кодами 2.7.1</w:t>
              </w:r>
            </w:hyperlink>
            <w:r w:rsidRPr="006A71BA">
              <w:rPr>
                <w:rFonts w:ascii="Times New Roman" w:eastAsia="Calibri" w:hAnsi="Times New Roman" w:cs="Times New Roman"/>
                <w:sz w:val="12"/>
                <w:szCs w:val="12"/>
              </w:rPr>
              <w:t>, </w:t>
            </w:r>
            <w:hyperlink r:id="rId84" w:anchor="block_1049" w:history="1">
              <w:r w:rsidRPr="006A71BA">
                <w:rPr>
                  <w:rStyle w:val="ae"/>
                  <w:rFonts w:ascii="Times New Roman" w:eastAsia="Calibri" w:hAnsi="Times New Roman" w:cs="Times New Roman"/>
                  <w:color w:val="auto"/>
                  <w:sz w:val="12"/>
                  <w:szCs w:val="12"/>
                </w:rPr>
                <w:t>4.9</w:t>
              </w:r>
            </w:hyperlink>
            <w:r w:rsidRPr="006A71BA">
              <w:rPr>
                <w:rFonts w:ascii="Times New Roman" w:eastAsia="Calibri" w:hAnsi="Times New Roman" w:cs="Times New Roman"/>
                <w:sz w:val="12"/>
                <w:szCs w:val="12"/>
              </w:rPr>
              <w:t>, </w:t>
            </w:r>
            <w:hyperlink r:id="rId85" w:anchor="block_1723" w:history="1">
              <w:r w:rsidRPr="006A71BA">
                <w:rPr>
                  <w:rStyle w:val="ae"/>
                  <w:rFonts w:ascii="Times New Roman" w:eastAsia="Calibri" w:hAnsi="Times New Roman" w:cs="Times New Roman"/>
                  <w:color w:val="auto"/>
                  <w:sz w:val="12"/>
                  <w:szCs w:val="12"/>
                </w:rPr>
                <w:t>7.2.3</w:t>
              </w:r>
            </w:hyperlink>
            <w:r w:rsidRPr="006A71BA">
              <w:rPr>
                <w:rFonts w:ascii="Times New Roman" w:eastAsia="Calibri" w:hAnsi="Times New Roman" w:cs="Times New Roman"/>
                <w:sz w:val="12"/>
                <w:szCs w:val="12"/>
              </w:rPr>
              <w:t>, а также некапитальных сооружений, предназначенных для охраны транспортных средств</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12.0.1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52</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Благоустройство территории</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12.0.2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53</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Земельные участки общего назначения</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13.0</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54</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Ведение огородничества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13.1</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 xml:space="preserve">- </w:t>
            </w:r>
          </w:p>
        </w:tc>
      </w:tr>
      <w:tr w:rsidR="001C5DA4" w:rsidRPr="001C5DA4" w:rsidTr="006A71BA">
        <w:trPr>
          <w:trHeight w:val="20"/>
          <w:tblHeader/>
        </w:trPr>
        <w:tc>
          <w:tcPr>
            <w:tcW w:w="224" w:type="pct"/>
            <w:tcBorders>
              <w:top w:val="single" w:sz="4" w:space="0" w:color="000000"/>
              <w:left w:val="single" w:sz="4" w:space="0" w:color="000000"/>
              <w:bottom w:val="single" w:sz="4" w:space="0" w:color="000000"/>
            </w:tcBorders>
            <w:shd w:val="clear" w:color="auto" w:fill="auto"/>
          </w:tcPr>
          <w:p w:rsidR="001C5DA4" w:rsidRPr="006A71B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55</w:t>
            </w:r>
          </w:p>
        </w:tc>
        <w:tc>
          <w:tcPr>
            <w:tcW w:w="853"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Ведение садоводства</w:t>
            </w:r>
          </w:p>
        </w:tc>
        <w:tc>
          <w:tcPr>
            <w:tcW w:w="2574"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86" w:anchor="block_1021" w:history="1">
              <w:r w:rsidRPr="006A71BA">
                <w:rPr>
                  <w:rStyle w:val="ae"/>
                  <w:rFonts w:ascii="Times New Roman" w:eastAsia="Calibri" w:hAnsi="Times New Roman" w:cs="Times New Roman"/>
                  <w:color w:val="auto"/>
                  <w:sz w:val="12"/>
                  <w:szCs w:val="12"/>
                </w:rPr>
                <w:t>кодом 2.1</w:t>
              </w:r>
            </w:hyperlink>
            <w:r w:rsidRPr="006A71BA">
              <w:rPr>
                <w:rFonts w:ascii="Times New Roman" w:eastAsia="Calibri" w:hAnsi="Times New Roman" w:cs="Times New Roman"/>
                <w:sz w:val="12"/>
                <w:szCs w:val="12"/>
              </w:rPr>
              <w:t>, хозяйственных построек и гаражей</w:t>
            </w:r>
          </w:p>
        </w:tc>
        <w:tc>
          <w:tcPr>
            <w:tcW w:w="28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13.2</w:t>
            </w:r>
          </w:p>
        </w:tc>
        <w:tc>
          <w:tcPr>
            <w:tcW w:w="209" w:type="pct"/>
            <w:tcBorders>
              <w:top w:val="single" w:sz="4" w:space="0" w:color="000000"/>
              <w:left w:val="single" w:sz="4" w:space="0" w:color="000000"/>
              <w:bottom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УВ</w:t>
            </w:r>
          </w:p>
        </w:tc>
        <w:tc>
          <w:tcPr>
            <w:tcW w:w="851" w:type="pct"/>
            <w:tcBorders>
              <w:top w:val="single" w:sz="4" w:space="0" w:color="000000"/>
              <w:left w:val="single" w:sz="4" w:space="0" w:color="000000"/>
              <w:bottom w:val="single" w:sz="4" w:space="0" w:color="000000"/>
              <w:right w:val="single" w:sz="4" w:space="0" w:color="000000"/>
            </w:tcBorders>
            <w:shd w:val="clear" w:color="auto" w:fill="auto"/>
          </w:tcPr>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r w:rsidRPr="006A71BA">
              <w:rPr>
                <w:rFonts w:ascii="Times New Roman" w:eastAsia="Calibri" w:hAnsi="Times New Roman" w:cs="Times New Roman"/>
                <w:sz w:val="12"/>
                <w:szCs w:val="12"/>
              </w:rPr>
              <w:t>Хранение автотранспорта 2.7.1</w:t>
            </w:r>
          </w:p>
          <w:p w:rsidR="001C5DA4" w:rsidRPr="006A71BA" w:rsidRDefault="001C5DA4" w:rsidP="006A71BA">
            <w:pPr>
              <w:tabs>
                <w:tab w:val="left" w:pos="284"/>
              </w:tabs>
              <w:spacing w:after="0" w:line="240" w:lineRule="auto"/>
              <w:rPr>
                <w:rFonts w:ascii="Times New Roman" w:eastAsia="Calibri" w:hAnsi="Times New Roman" w:cs="Times New Roman"/>
                <w:sz w:val="12"/>
                <w:szCs w:val="12"/>
              </w:rPr>
            </w:pPr>
          </w:p>
        </w:tc>
      </w:tr>
    </w:tbl>
    <w:p w:rsidR="00685963" w:rsidRDefault="00685963" w:rsidP="006D4521">
      <w:pPr>
        <w:tabs>
          <w:tab w:val="left" w:pos="284"/>
        </w:tabs>
        <w:spacing w:after="0" w:line="240" w:lineRule="auto"/>
        <w:jc w:val="both"/>
        <w:rPr>
          <w:rFonts w:ascii="Times New Roman" w:eastAsia="Calibri" w:hAnsi="Times New Roman" w:cs="Times New Roman"/>
          <w:sz w:val="12"/>
          <w:szCs w:val="12"/>
        </w:rPr>
      </w:pP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b/>
          <w:bCs/>
          <w:sz w:val="12"/>
          <w:szCs w:val="12"/>
        </w:rPr>
      </w:pPr>
      <w:r w:rsidRPr="00392CFA">
        <w:rPr>
          <w:rFonts w:ascii="Times New Roman" w:eastAsia="Calibri" w:hAnsi="Times New Roman" w:cs="Times New Roman"/>
          <w:b/>
          <w:bCs/>
          <w:sz w:val="12"/>
          <w:szCs w:val="12"/>
        </w:rPr>
        <w:t>Статья 47.</w:t>
      </w:r>
      <w:r w:rsidRPr="00392CFA">
        <w:rPr>
          <w:rFonts w:ascii="Times New Roman" w:eastAsia="Calibri" w:hAnsi="Times New Roman" w:cs="Times New Roman"/>
          <w:sz w:val="12"/>
          <w:szCs w:val="12"/>
        </w:rPr>
        <w:t xml:space="preserve"> </w:t>
      </w:r>
      <w:r w:rsidRPr="00392CFA">
        <w:rPr>
          <w:rFonts w:ascii="Times New Roman" w:eastAsia="Calibri" w:hAnsi="Times New Roman" w:cs="Times New Roman"/>
          <w:b/>
          <w:bCs/>
          <w:sz w:val="12"/>
          <w:szCs w:val="12"/>
        </w:rPr>
        <w:t xml:space="preserve">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жилых зонах и подзоне,  в общественно-деловой и рекреационной зонах </w:t>
      </w:r>
    </w:p>
    <w:p w:rsidR="00392CFA" w:rsidRPr="00392CFA" w:rsidRDefault="00392CFA" w:rsidP="00392CFA">
      <w:pPr>
        <w:tabs>
          <w:tab w:val="left" w:pos="284"/>
        </w:tabs>
        <w:spacing w:after="0" w:line="240" w:lineRule="auto"/>
        <w:jc w:val="both"/>
        <w:rPr>
          <w:rFonts w:ascii="Times New Roman" w:eastAsia="Calibri" w:hAnsi="Times New Roman" w:cs="Times New Roman"/>
          <w:b/>
          <w:bCs/>
          <w:sz w:val="12"/>
          <w:szCs w:val="12"/>
        </w:rPr>
      </w:pPr>
    </w:p>
    <w:tbl>
      <w:tblPr>
        <w:tblW w:w="5000" w:type="pct"/>
        <w:tblCellMar>
          <w:left w:w="28" w:type="dxa"/>
          <w:right w:w="28" w:type="dxa"/>
        </w:tblCellMar>
        <w:tblLook w:val="0000" w:firstRow="0" w:lastRow="0" w:firstColumn="0" w:lastColumn="0" w:noHBand="0" w:noVBand="0"/>
      </w:tblPr>
      <w:tblGrid>
        <w:gridCol w:w="546"/>
        <w:gridCol w:w="4408"/>
        <w:gridCol w:w="559"/>
        <w:gridCol w:w="542"/>
        <w:gridCol w:w="421"/>
        <w:gridCol w:w="421"/>
        <w:gridCol w:w="321"/>
        <w:gridCol w:w="351"/>
      </w:tblGrid>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490"/>
              </w:tabs>
              <w:spacing w:after="0" w:line="240" w:lineRule="auto"/>
              <w:ind w:left="113"/>
              <w:jc w:val="center"/>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 п/п</w:t>
            </w:r>
          </w:p>
          <w:p w:rsidR="00392CFA" w:rsidRPr="00392CFA" w:rsidRDefault="00392CFA" w:rsidP="00392CFA">
            <w:pPr>
              <w:tabs>
                <w:tab w:val="left" w:pos="490"/>
              </w:tabs>
              <w:spacing w:after="0" w:line="240" w:lineRule="auto"/>
              <w:ind w:left="113"/>
              <w:jc w:val="center"/>
              <w:rPr>
                <w:rFonts w:ascii="Times New Roman" w:eastAsia="Calibri" w:hAnsi="Times New Roman" w:cs="Times New Roman"/>
                <w:bCs/>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 xml:space="preserve">Наименование предельного параметра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Код ВРИ</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Ж1</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Ж1-1</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Ж2</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О</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Р1</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490"/>
              </w:tabs>
              <w:spacing w:after="0" w:line="240" w:lineRule="auto"/>
              <w:ind w:left="113"/>
              <w:jc w:val="center"/>
              <w:rPr>
                <w:rFonts w:ascii="Times New Roman" w:eastAsia="Calibri" w:hAnsi="Times New Roman" w:cs="Times New Roman"/>
                <w:bCs/>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hanging="57"/>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индивидуального жилищного строительства кв.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индивидуального жилищного строительства, кв.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малоэтажной многоквартирной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малоэтажной многоквартирной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ведения личного подсобного хозяйства (приусадебный земельный участок)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ведения личного подсобного хозяйства (приусадебный земельный участок)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блокированной жилой застройки на каждый блок,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блокированной жилой застройки на каждый блок,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среднеэтажной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2.5</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среднеэтажной жилой застройки, кв.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2.5</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хранения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2.7.1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хранения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2.7.1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для предоставления коммунальных услуг,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3.1.1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дошкольного, начального и среднего общего образования,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3.5, </w:t>
            </w:r>
            <w:r w:rsidRPr="00392CFA">
              <w:rPr>
                <w:rFonts w:ascii="Times New Roman" w:eastAsia="Calibri" w:hAnsi="Times New Roman" w:cs="Times New Roman"/>
                <w:sz w:val="12"/>
                <w:szCs w:val="12"/>
              </w:rPr>
              <w:br/>
              <w:t>3.5.1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среднего и высшего профессионального образования,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3.5.2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7500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ведения огородничества,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13.1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ведения огородничества,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13.1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для ведения садоводства,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13.2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для ведения садоводства,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13.2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Минимальная площадь земельных участков для видов разрешенного использования, не указанных в пунктах 1-19 настоящей таблицы, м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земельных участков для видов разрешенного использования, не указанных в пунктах 1-19 настоящей таблицы,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Предельная высота зданий, строений, сооружений,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12</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12</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22,5</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22,5</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земельных участков до отдельно стоящих зданий,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земельных участков до строений и сооружений,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земельного участка при строительстве, реконструкции жилых домов блокированной застройки в месте примыкания с соседними блоками,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земельных участков до дошкольных образовательных учреждений и объектов начального общего и среднего общего образования,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3.5, </w:t>
            </w:r>
            <w:r w:rsidRPr="00392CFA">
              <w:rPr>
                <w:rFonts w:ascii="Times New Roman" w:eastAsia="Calibri" w:hAnsi="Times New Roman" w:cs="Times New Roman"/>
                <w:sz w:val="12"/>
                <w:szCs w:val="12"/>
              </w:rPr>
              <w:br/>
              <w:t>3.5.1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земельного участка для иных видов разрешенного использования, не указанных в пунктах 20-26 настоящей таблицы,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 </w:t>
            </w:r>
            <w:r w:rsidRPr="00392CFA">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индивидуальной жилой застройки, %</w:t>
            </w:r>
          </w:p>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малоэтажной многоквартирной жилой застройки,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ведения личного подсобного хозяйства (приусадебный земельный участок)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блокированной жилой застройки,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80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80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80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предоставления коммунальных услуг,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3.1.1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90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90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90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90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90</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ведения огородничества,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13.1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ведения садоводства,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13.2</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иных видов разрешенного использования, не указанных в пунктах 26-35 настоящей таблицы,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Иные предельные параметры разрешенного строительства, реконструкции объектов капитального строительства</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(бытовой разрыв) между зданиями индивидуальной жилой застройки и (или) зданиями блокированной жилой застройки,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2.1. 2.3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(бытовой разрыв) между зданиями многоквартирной жилой застройки,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2.1.1</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Максимальное количество блоков в блокированной жилой застройке, шт.</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встроенных и пристроенных помещений нежилого назначения в жилых зданиях (за исключением объектов образования и здравоохранения),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2.1, 2.1.1, 2.2, 2.3</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отдельно стоящих зданий, строений нежилого назначения (за исключением объектов образования, здравоохранения и объектов физической культуры и спорта, хранения и стоянки транспортных средств),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2000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отдельно стоящих зданий объектов физической культуры и спорта,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1500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высота капитальных ограждений земельных участков, 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Минимальная площадь отдельно стоящих объектов гаражного назначения, объектов обслуживания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Максимальная площадь отдельно стоящих объектов гаражного назначения, объектов обслуживания автотранспорта, кв.м</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blHeader/>
        </w:trPr>
        <w:tc>
          <w:tcPr>
            <w:tcW w:w="36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numPr>
                <w:ilvl w:val="0"/>
                <w:numId w:val="28"/>
              </w:numPr>
              <w:tabs>
                <w:tab w:val="left" w:pos="490"/>
              </w:tabs>
              <w:spacing w:after="0" w:line="240" w:lineRule="auto"/>
              <w:ind w:left="113"/>
              <w:jc w:val="center"/>
              <w:rPr>
                <w:rFonts w:ascii="Times New Roman" w:eastAsia="Calibri" w:hAnsi="Times New Roman" w:cs="Times New Roman"/>
                <w:sz w:val="12"/>
                <w:szCs w:val="12"/>
              </w:rPr>
            </w:pPr>
          </w:p>
        </w:tc>
        <w:tc>
          <w:tcPr>
            <w:tcW w:w="291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Максимальная площадь объектов капитального строительства (кв.м) предназначенных для продажи товаров, торговая площадь </w:t>
            </w:r>
          </w:p>
        </w:tc>
        <w:tc>
          <w:tcPr>
            <w:tcW w:w="36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4.4.</w:t>
            </w:r>
          </w:p>
        </w:tc>
        <w:tc>
          <w:tcPr>
            <w:tcW w:w="35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500</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500</w:t>
            </w:r>
          </w:p>
        </w:tc>
        <w:tc>
          <w:tcPr>
            <w:tcW w:w="278"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500</w:t>
            </w:r>
          </w:p>
        </w:tc>
        <w:tc>
          <w:tcPr>
            <w:tcW w:w="21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232"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bl>
    <w:p w:rsidR="00392CFA" w:rsidRPr="00392CFA" w:rsidRDefault="00392CFA" w:rsidP="00392CFA">
      <w:pPr>
        <w:tabs>
          <w:tab w:val="left" w:pos="284"/>
        </w:tabs>
        <w:spacing w:after="0" w:line="240" w:lineRule="auto"/>
        <w:ind w:firstLine="284"/>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Примечания:</w:t>
      </w: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lastRenderedPageBreak/>
        <w:t xml:space="preserve">при реконструкции объекта капитального строительства застройщик получает письменное согласие на проведение реконструкции от всех правообладателей объекта капитального строительства; </w:t>
      </w: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допускается уменьшение минимальных отступов от зданий строений и хозяйственных построек до границ соседних земельных участков по взаимному согласию собственников земельных участков;</w:t>
      </w: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допускается блокировка  жилых домов, а так же хозяйственных построек  на смежных приусадебных земельных участках по взаимному согласию владельцев земельных участков;</w:t>
      </w: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в целях применения  настоящей статьи прочерк в колонке значения параметра означает, что данный параметр не подлежит установлению.</w:t>
      </w: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b/>
          <w:bCs/>
          <w:sz w:val="12"/>
          <w:szCs w:val="12"/>
        </w:rPr>
      </w:pPr>
      <w:r w:rsidRPr="00392CFA">
        <w:rPr>
          <w:rFonts w:ascii="Times New Roman" w:eastAsia="Calibri" w:hAnsi="Times New Roman" w:cs="Times New Roman"/>
          <w:b/>
          <w:bCs/>
          <w:sz w:val="12"/>
          <w:szCs w:val="12"/>
        </w:rPr>
        <w:t xml:space="preserve">Статья 48.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производственной зоне, зоне инженерной и транспортной инфраструктур и зоне специального назначения </w:t>
      </w:r>
    </w:p>
    <w:tbl>
      <w:tblPr>
        <w:tblW w:w="5000" w:type="pct"/>
        <w:tblCellMar>
          <w:left w:w="28" w:type="dxa"/>
          <w:right w:w="28" w:type="dxa"/>
        </w:tblCellMar>
        <w:tblLook w:val="0000" w:firstRow="0" w:lastRow="0" w:firstColumn="0" w:lastColumn="0" w:noHBand="0" w:noVBand="0"/>
      </w:tblPr>
      <w:tblGrid>
        <w:gridCol w:w="331"/>
        <w:gridCol w:w="5815"/>
        <w:gridCol w:w="445"/>
        <w:gridCol w:w="468"/>
        <w:gridCol w:w="510"/>
      </w:tblGrid>
      <w:tr w:rsidR="00392CFA" w:rsidRPr="00392CFA" w:rsidTr="00392CFA">
        <w:trPr>
          <w:trHeight w:val="20"/>
          <w:tblHeader/>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 п/п</w:t>
            </w:r>
          </w:p>
          <w:p w:rsidR="00392CFA" w:rsidRPr="00392CFA" w:rsidRDefault="00392CFA" w:rsidP="00392CFA">
            <w:pPr>
              <w:tabs>
                <w:tab w:val="left" w:pos="284"/>
              </w:tabs>
              <w:spacing w:after="0" w:line="240" w:lineRule="auto"/>
              <w:ind w:right="113"/>
              <w:rPr>
                <w:rFonts w:ascii="Times New Roman" w:eastAsia="Calibri" w:hAnsi="Times New Roman" w:cs="Times New Roman"/>
                <w:bCs/>
                <w:sz w:val="12"/>
                <w:szCs w:val="12"/>
              </w:rPr>
            </w:pP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 xml:space="preserve">Наименование предельного параметра </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П1</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П2</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Сп1</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bCs/>
                <w:sz w:val="12"/>
                <w:szCs w:val="12"/>
              </w:rPr>
            </w:pP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кв. м</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кв. м</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400000</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Предельная высота зданий, строений, сооружений, м</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30</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10</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земельных участков до зданий, строений, сооружений, м</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3</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 </w:t>
            </w:r>
            <w:r w:rsidRPr="00392CFA">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размещения производственных объектов, %</w:t>
            </w:r>
          </w:p>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80</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80</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6 настоящей таблицы, %</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Иные предельные параметры разрешенного строительства, реконструкции объектов капитального строительства</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r>
      <w:tr w:rsidR="00392CFA" w:rsidRPr="00392CFA" w:rsidTr="00392CFA">
        <w:trPr>
          <w:trHeight w:val="20"/>
        </w:trPr>
        <w:tc>
          <w:tcPr>
            <w:tcW w:w="21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ind w:right="113"/>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3841"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высота капитальных ограждений земельных участков, м</w:t>
            </w:r>
          </w:p>
        </w:tc>
        <w:tc>
          <w:tcPr>
            <w:tcW w:w="294"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w:t>
            </w:r>
          </w:p>
        </w:tc>
        <w:tc>
          <w:tcPr>
            <w:tcW w:w="309"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2</w:t>
            </w:r>
          </w:p>
        </w:tc>
        <w:tc>
          <w:tcPr>
            <w:tcW w:w="337"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bl>
    <w:p w:rsidR="00F55381" w:rsidRDefault="00F55381" w:rsidP="00392CFA">
      <w:pPr>
        <w:tabs>
          <w:tab w:val="left" w:pos="284"/>
        </w:tabs>
        <w:spacing w:after="0" w:line="240" w:lineRule="auto"/>
        <w:jc w:val="both"/>
        <w:rPr>
          <w:rFonts w:ascii="Times New Roman" w:eastAsia="Calibri" w:hAnsi="Times New Roman" w:cs="Times New Roman"/>
          <w:sz w:val="12"/>
          <w:szCs w:val="12"/>
        </w:rPr>
      </w:pPr>
    </w:p>
    <w:p w:rsidR="00392CFA" w:rsidRPr="00392CFA" w:rsidRDefault="00392CFA" w:rsidP="00392CFA">
      <w:pPr>
        <w:tabs>
          <w:tab w:val="left" w:pos="284"/>
        </w:tabs>
        <w:spacing w:after="0" w:line="240" w:lineRule="auto"/>
        <w:ind w:firstLine="284"/>
        <w:jc w:val="both"/>
        <w:rPr>
          <w:rFonts w:ascii="Times New Roman" w:eastAsia="Calibri" w:hAnsi="Times New Roman" w:cs="Times New Roman"/>
          <w:sz w:val="12"/>
          <w:szCs w:val="12"/>
        </w:rPr>
      </w:pPr>
      <w:r w:rsidRPr="00392CFA">
        <w:rPr>
          <w:rFonts w:ascii="Times New Roman" w:eastAsia="Calibri" w:hAnsi="Times New Roman" w:cs="Times New Roman"/>
          <w:b/>
          <w:bCs/>
          <w:sz w:val="12"/>
          <w:szCs w:val="12"/>
        </w:rPr>
        <w:t>Статья 49.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зонах сельскохозяйственного использования</w:t>
      </w:r>
    </w:p>
    <w:tbl>
      <w:tblPr>
        <w:tblW w:w="4860" w:type="pct"/>
        <w:tblInd w:w="108" w:type="dxa"/>
        <w:tblLayout w:type="fixed"/>
        <w:tblLook w:val="0000" w:firstRow="0" w:lastRow="0" w:firstColumn="0" w:lastColumn="0" w:noHBand="0" w:noVBand="0"/>
      </w:tblPr>
      <w:tblGrid>
        <w:gridCol w:w="379"/>
        <w:gridCol w:w="6709"/>
        <w:gridCol w:w="425"/>
      </w:tblGrid>
      <w:tr w:rsidR="00392CFA" w:rsidRPr="00392CFA" w:rsidTr="00392CFA">
        <w:trPr>
          <w:trHeight w:val="20"/>
          <w:tblHeader/>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 п/п</w:t>
            </w:r>
          </w:p>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 xml:space="preserve">Наименование предельного параметра </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bCs/>
                <w:sz w:val="12"/>
                <w:szCs w:val="12"/>
              </w:rPr>
              <w:t>Сх1</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bCs/>
                <w:sz w:val="12"/>
                <w:szCs w:val="12"/>
              </w:rPr>
            </w:pPr>
            <w:r w:rsidRPr="00392CFA">
              <w:rPr>
                <w:rFonts w:ascii="Times New Roman" w:eastAsia="Calibri" w:hAnsi="Times New Roman" w:cs="Times New Roman"/>
                <w:bCs/>
                <w:sz w:val="12"/>
                <w:szCs w:val="12"/>
              </w:rPr>
              <w:t>Предельные (минимальные и (или) максимальные) размеры земельных участков, в том числе их площадь</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bCs/>
                <w:sz w:val="12"/>
                <w:szCs w:val="12"/>
              </w:rPr>
            </w:pP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1</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Минимальная площадь земельного участка, кв. м</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100</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2</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площадь земельного участка, кв. м</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Предельное количество этажей или предельная высота зданий, строений, сооружений</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3</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Предельная высота зданий, строений, сооружений, м</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30</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4</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Минимальный отступ от границ земельных участков до зданий, строений, сооружений, м</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5</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 xml:space="preserve"> </w:t>
            </w:r>
            <w:r w:rsidRPr="00392CFA">
              <w:rPr>
                <w:rFonts w:ascii="Times New Roman" w:eastAsia="Calibri" w:hAnsi="Times New Roman" w:cs="Times New Roman"/>
                <w:bCs/>
                <w:sz w:val="12"/>
                <w:szCs w:val="12"/>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5</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размещения производственных объектов, %</w:t>
            </w:r>
          </w:p>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80</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6</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коммунального обслуживания и складских объектов, %</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60</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7</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для садоводства и огородничества, %</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40</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8</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Максимальный процент застройки в границах земельного участка при размещении иных объектов, за исключением случаев, указанных в пунктах 5 – 7 настоящей таблицы, %</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rPr>
              <w:t>40</w:t>
            </w: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bCs/>
                <w:sz w:val="12"/>
                <w:szCs w:val="12"/>
              </w:rPr>
              <w:t>Иные предельные параметры разрешенного строительства, реконструкции объектов капитального строительства</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p>
        </w:tc>
      </w:tr>
      <w:tr w:rsidR="00392CFA" w:rsidRPr="00392CFA" w:rsidTr="00392CFA">
        <w:trPr>
          <w:trHeight w:val="20"/>
        </w:trPr>
        <w:tc>
          <w:tcPr>
            <w:tcW w:w="252"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9</w:t>
            </w:r>
          </w:p>
        </w:tc>
        <w:tc>
          <w:tcPr>
            <w:tcW w:w="4465" w:type="pct"/>
            <w:tcBorders>
              <w:top w:val="single" w:sz="4" w:space="0" w:color="000000"/>
              <w:left w:val="single" w:sz="4" w:space="0" w:color="000000"/>
              <w:bottom w:val="single" w:sz="4" w:space="0" w:color="000000"/>
            </w:tcBorders>
            <w:shd w:val="clear" w:color="auto" w:fill="auto"/>
          </w:tcPr>
          <w:p w:rsidR="00392CFA" w:rsidRPr="00392CFA" w:rsidRDefault="00392CFA" w:rsidP="00392CFA">
            <w:pPr>
              <w:tabs>
                <w:tab w:val="left" w:pos="284"/>
              </w:tabs>
              <w:spacing w:after="0" w:line="240" w:lineRule="auto"/>
              <w:rPr>
                <w:rFonts w:ascii="Times New Roman" w:eastAsia="Calibri" w:hAnsi="Times New Roman" w:cs="Times New Roman"/>
                <w:sz w:val="12"/>
                <w:szCs w:val="12"/>
              </w:rPr>
            </w:pPr>
            <w:r w:rsidRPr="00392CFA">
              <w:rPr>
                <w:rFonts w:ascii="Times New Roman" w:eastAsia="Calibri" w:hAnsi="Times New Roman" w:cs="Times New Roman"/>
                <w:sz w:val="12"/>
                <w:szCs w:val="12"/>
              </w:rPr>
              <w:t>Максимальная высота капитальных ограждений земельных участков, м</w:t>
            </w:r>
          </w:p>
        </w:tc>
        <w:tc>
          <w:tcPr>
            <w:tcW w:w="283" w:type="pct"/>
            <w:tcBorders>
              <w:top w:val="single" w:sz="4" w:space="0" w:color="000000"/>
              <w:left w:val="single" w:sz="4" w:space="0" w:color="000000"/>
              <w:bottom w:val="single" w:sz="4" w:space="0" w:color="000000"/>
              <w:right w:val="single" w:sz="4" w:space="0" w:color="000000"/>
            </w:tcBorders>
            <w:shd w:val="clear" w:color="auto" w:fill="auto"/>
          </w:tcPr>
          <w:p w:rsidR="00392CFA" w:rsidRPr="00392CFA" w:rsidRDefault="00392CFA" w:rsidP="00392CFA">
            <w:pPr>
              <w:tabs>
                <w:tab w:val="left" w:pos="284"/>
              </w:tabs>
              <w:spacing w:after="0" w:line="240" w:lineRule="auto"/>
              <w:jc w:val="both"/>
              <w:rPr>
                <w:rFonts w:ascii="Times New Roman" w:eastAsia="Calibri" w:hAnsi="Times New Roman" w:cs="Times New Roman"/>
                <w:sz w:val="12"/>
                <w:szCs w:val="12"/>
              </w:rPr>
            </w:pPr>
            <w:r w:rsidRPr="00392CFA">
              <w:rPr>
                <w:rFonts w:ascii="Times New Roman" w:eastAsia="Calibri" w:hAnsi="Times New Roman" w:cs="Times New Roman"/>
                <w:sz w:val="12"/>
                <w:szCs w:val="12"/>
                <w:lang w:val="en-US"/>
              </w:rPr>
              <w:t>2</w:t>
            </w:r>
          </w:p>
        </w:tc>
      </w:tr>
    </w:tbl>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50. Ограничение применения предельных размеров земельных участков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Предельные (минимальные и (или) максимальные) размеры земельных участков, установленные Правилами не применяются к земельным участкам, находящимся в государственной или муниципальной собственности, на которых расположены здания, сооружения, предоставляемым в собственность или в аренду гражданам, юридическим лицам, являющимся собственникам соответствующих зданий, сооружений, в случаях, предусмотренных ст. 39.20 Земельного кодекса Российской Федерации. Размеры данных участков устанавливаются с учетом их фактической площади.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51. Ограничения использования земельных участков и объектов капитального строительства, устанавливаемые в соответствии с законодательством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1. Ограничения использования земельных участков и объектов капитального строительства устанавливаются в зонах с особыми условиями использования территории, если сведения об указанных зонах внесены в Единый государственный реестр недвижимости в соответствии с требованиями Земельного кодекса Российской Федерации.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2. Использование земельных участков в границах зон с особыми условиями использования территории осуществляется в соответствии с требованиями Земельного кодекса Российской Федерации, положениями о соответствующих видах зон, решениями уполномоченных органов государственной власти, органов местного самоуправления об установлении соответствующей зоны с особыми условиями использования территории.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lastRenderedPageBreak/>
        <w:t xml:space="preserve">Статья 52. Ограничения использования территорий в границах санитарно-защитных зон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Санитарно-защитные зоны устанавливаются в отношении действующих, планируемых к строительству, реконструируемых объектов капитального строительства, являющихся источниками химического, физического, биологического воздействия на среду обитания человека (далее - объекты), в случае формирования за контурами объектов химического, физического и (или) биологического воздействия, превышающего санитарно-эпидемиологические требования.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2. Порядок установления санитарно-защитных зон и использования земельных участков, расположенных в границах санитарно-защитных зон установлен Постановлением Правительства РФ от 03.03.2018 N 222. В соответствии с пунктом указанного Порядка в границах санитарно-защитной зоны не допускается использование земельных участков в целях: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 xml:space="preserve">Статья 53. Ограничения использования земельных участков и объектов капитального строительства на территории водоохранных зон и прибрежных защитных полос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Режим водоохранных зон устанавливается в соответствии с Водным кодексом Российской Федерации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На территории водоохранных зон запрещается: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использование сточных вод для удобрения почв;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осуществление авиационных мер по борьбе с вредителями и болезнями растений;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движение и стоянка автотранспортных средств (кроме специальных автотранспортных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сброс сточных, в том числе дренажных,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 2395-1 «О недрах»).</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границах прибрежных защитных полос, наряду с вышеперечисленными ограничениями, запрещается: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распашка земель;</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размещение отвалов размываемых грунтов;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выпас сельскохозяйственных животных и организация для них летних лагерей, ванн.</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За пределами территорий городов и других населенных пунктов ширина их прибрежной защитной полосы рек, ручьев, каналов, озер, водохранилищ устанавливаются от местоположения соответствующей береговой линии (границы водного объекта).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В границах водоохранных зон допускается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части 16 Водного кодекса Российской Федерации,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централизованные системы водоотведения (канализации), централизованные ливневые системы водоотведения;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5) 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8.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Правительством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54. Ограничения использования земельных участков и объектов капитального строительства в зонах охраны объектов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Использование земельных участков и объектов капитального строительства, которые не являются объектами культурного наследия и расположены в пределах зон охраны объектов культурного наследия, расположенных на территории поселения, определяется: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градостроительным регламентом, установленным настоящими Правилами применительно к территориальной зоне, в границах которой расположены земельные участки и объекты капитального строительства в соответствии с картой градостроительного зонирования поселения, с учетом ограничений, установленных настоящей статьей;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ограничениями, установленными Федеральным законом от 25 июня 2002 года № 73-ФЗ «Об объектах культурного наследия (памятниках истории и культуры) народов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режимами использования земель и градостроительными регламентами, утвержденными на основании проекта зон охраны объекта культурного наследия в соответствии с частью 2 настоящей статьи.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Границы зон охраны объекта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режимы использования земель и градостроительные регламенты в границах данных зон утверждаются на основании проекта зон охраны объекта культурного наследия в отношении объектов культурного наследия федерального значения - органом государственной власти Самарской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Самарской области.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После утверждения в установленном порядке проектов зон охраны памятников истории и культуры, расположенных на территории поселения, в настоящую статью вносятся дополнения и изменения в части определенных указанным проектом ограничений по условиям охраны объектов культурного наследия, относящихся к использованию земельных участков и иного недвижимого имущества, которое не является объектом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В соответствии с Федеральным законом от 25 июня 2002 года № 73-ФЗ «Об объектах культурного наследия (памятниках истории и культуры) народов Российской Федерации» в целях обеспечения сохранности объектов культурного устанавливаются следующие ограничения: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В исторической среде объекта культурного наследия на сопряженной с ним территории проектом зон охраны объекта культурного наследия устанавливаются зоны охраны объекта культурного наследия, включающие: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охранную зону объекта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зону регулирования застройки и хозяйственной деятельности;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зону охраняемого природного ландшафта.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Охранная зона - объекта культурного наследия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и земельных участков,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Зона регулирования застройки и хозяйственной деятельности - территория, в пределах которой устанавливается режим использования земель и земельных участков, ограничивающий строительство и хозяйственную деятельность, определяются требования к реконструкции существующих зданий и сооружений.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Зона охраняемого природного ландшафта - территория, в пределах которой устанавливается режим использования земель и земельных участков,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Запрещаются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Проектирование и проведение работ по сохранению памятника или ансамбля и (или) их территорий осуществляются: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отношении объектов культурного наследия федерального значения - по согласованию с федеральным органом охраны объектов культурного наследия либо в порядке, определяемом соглашением о передаче полномочий между федеральным органом охраны объектов культурного наследия и органом исполнительной власти Самарской области, уполномоченным в области охраны объектов культурного наследия; с 1 января 2015 года - по согласованию с органом исполнительной власти, осуществляющим функции в области охраны объектов культурного наследия в соответствии с разграничением полномочий, предусмотренным Федеральным законом от 25 июня 2002 года № 73-ФЗ «Об объектах культурного наследия (памятниках истории и культуры) народов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отношении объектов культурного наследия регионального значения и объектов культурного наследия местного (муниципального) значения, выявленных объектов культурного наследия - в соответствии с законами Самарской области.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Характер использования территории достопримечательного места, ограничения на использование данной территории и требования к хозяйственной деятельности, проектированию и строительству на территории достопримечательного места определяются федеральным органом охраны объектов культурного наследия в отношении объектов культурного наследия федерального значения и органом исполнительной власти Самарской области, уполномоченным в области охраны объектов культурного наследия, - в отношении объектов культурного наследия регионального значения, и объектов культурного наследия местного (муниципального) значения, и вносятся в настоящие Правила.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указанных в пункте 8 части 4 настоящей статьи требований к сохранности расположенных на данной территории объектов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8) 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государственной экспертизы проектной документации.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9) Земляные, строительные, мелиоративные, хозяйственные и иные работы должны быть немедленно приостановлены исполнителем работ в случае обнаружения объекта, обладающего признаками объекта культурного наследия. Исполнитель работ обязан проинформировать орган исполнительной власти Самарской области, уполномоченный в области охраны объектов культурного наследия, об обнаруженном объекте.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10) Указанные в пункте 9 части 4 настоящей статьи работы, а также работы, проведение которых может ухудшить состояние объекта культурного наследия, нарушить его целостность и сохранность, должны быть немедленно приостановлены заказчиком и исполнителем работ после получения письменного предписания органа исполнительной власти Самарской области, уполномоченного в области охраны объектов культурного наследия, либо федерального органа охраны объектов культурного наследия.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11) В случае принятия мер по ликвидации опасности разрушения обнаруженного объекта, обладающего признаками объекта культурного наследия, или в случае устранения угрозы нарушения целостности и сохранности объекта культурного наследия приостановленные работы могут быть возобновлены по письменному разрешению соответствующего органа охраны объектов культурного наследия, по предписанию которого работы были приостановлены.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12) Работы по ликвидации опасности разрушения обнаруженного объекта, обладающего признаками объекта культурного наследия, изменение проекта проведения работ, представлявших собой угрозу нарушения целостности и сохранности объекта культурного наследия, либо изменение характера указанных работ проводятся за счет средств заказчика работ, указанных в пункте 9 части 4 настоящей статьи.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13) В случае угрозы нарушения целостности и сохранности объекта культурного наследия движение транспортных средств на территории данного объекта или в его зонах охраны ограничивается или запрещается в порядке, установленном законом Самарской области.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55. Ограничения использования земельных участков и объектов капитального строительства в границах зон санитарной охраны источников питьевого и хозяйственно-бытового водоснабжения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1. Для водных объектов, используемых для целей питьевого и хозяйственно-бытового водоснабжения, устанавливаются зоны санитарной охраны в соответствии с законодательством о санитарно-эпидемиологическом благополучии населения.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На территории зон санитарной охраны в соответствии с СанПиН 2.1.4.1110-02 «Зоны санитарной охраны источников водоснабжения и водопроводов питьевого назначения», утвержденным постановлением Главного государственного санитарного врача РФ от 14 марта 2002 года  №10,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зон санитарной охраны в составе проекта зон санитарной охраны, разрабатываемого и утверждаемого в соответствии с действующим законодательством.</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3. Режим зон санитарной охраны включает: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мероприятия на территории зон санитарной охраны подземных источников водоснабжения;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мероприятия на территории зон санитарной охраны поверхностных источников водоснабжения;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мероприятия по санитарно-защитной полосе водоводов.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Мероприятия на территории зон санитарной охраны подземных источников водоснабжения.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Целью указанных мероприятий является сохранение постоянства природного состава воды в водозаборе путем устранения и предупреждения возможности ее загрязнения.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Мероприятия по первому поясу зон санитарной охраны подземных источников водоснабжения (далее - первый пояс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 санитарной охраны с учетом санитарного режима на территории второго пояса.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зон санитарной охраны при их вывозе;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Мероприятия по второму и третьему поясам зон санитарной охраны подземных источников водоснабжения (далее соответственно - второй пояс зон санитарной охраны, третий пояс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запрещение закачки отработанных вод в подземные горизонты, подземного складирования твердых отходов и разработки недр земли;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запрещение размещения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Размещение таких объектов допускается в пределах третьего пояса зон санитарной охраны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Мероприятия по второму поясу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Кроме мероприятий, указанных в части 5 настоящей статьи, в пределах второго пояса зон санитарной охраны подземных источников водоснабжения подлежат выполнению следующие дополнительные мероприятия: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не допускается: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применение удобрений и ядохимикатов;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рубка леса главного пользования и реконструкции.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Мероприятия на территории зон санитарной охраны поверхностных источников водоснабжения.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Целью мероприятий является максимальное снижение микробного и химического загрязнения воды источников водоснабжения, позволяющее при современной технологии обработки обеспечивать получение воды питьевого качества.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Мероприятия по первому поясу зон санитарной охраны поверхностных источников водоснабжения (далее - первый пояс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на территории первого пояса зон санитарной охраны должны предусматриваться мероприятия, установленные для зон санитарной охраны подземных источников водоснабжения (указанные в части 6 настоящей статьи);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не допускается спуск любых сточных вод, в том числе сточных вод водного транспорта, а также купание, стирка белья, водопой скота и другие виды водопользования, оказывающие влияние на качество воды.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Акватория первого пояса зон санитарной охраны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Мероприятия по второму и третьему поясам зон санитарной охраны поверхностных источников водоснабжения (далее соответственно - второй пояс зон санитарной охраны, третий пояс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1) выявление объектов, загрязняющих источники водоснабжения, с разработкой конкретных водоохранных мероприятий, обеспеченных источниками финансирования, подрядными организациями и согласованных уполномоченным органом Роспотребнадзора;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все работы, в том числе добыча песка, гравия, донноуглубительные работы, в пределах акватории зон санитарной охраны допускаются по согласованию с уполномоченным органом Роспотребнадзора лишь при обосновании гидрологическими расчетами отсутствия ухудшения качества воды в створе водозабора;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использование химических методов борьбы с эвтрофикацией водоемов допускается при условии применения препаратов, имеющих положительное санитарно-эпидемиологическое заключение;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при наличии судоходства необходимо оборудование судов, дебаркадеров и брандвахт устройствами для сбора фановых и подсланевых вод и твердых отходов; оборудование на пристанях сливных станций и приемников для сбора твердых отходов.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8. Мероприятия по второму поясу зон санитарной охраны: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Кроме мероприятий, указанных в части 7 настоящей статьи, в пределах второго пояса зон санитарной охраны поверхностных источников водоснабжения подлежат выполнению следующие мероприятия: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использование источников водоснабжения в пределах второго пояса зон санитарной охраны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Границы второго пояса зон санитарной охраны на пересечении дорог, пешеходных троп и пр. обозначаются столбами со специальными знаками.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9. Мероприятия по санитарно-защитной полосе водоводов: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в пределах санитарно-защитной полосы водоводов должны отсутствовать источники загрязнения почвы и грунтовых вод;</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56. Ограничения использования земельных участков и объектов капитального строительства в границах охранных зон объектов по производству электрической энергии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Охранные зоны объектов по производству электрической энергии устанавливаются в целях обеспечения безопасного и безаварийного функционирования, безопасной эксплуатации объектов электроэнергетики.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Порядок установления охранных зон объектов по производству электрической энергии и их границ, а также ограничения по использованию расположенных в границах охранных зон земельных участков (далее - земельные участки), установлены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утвержденными Постановлением Правительства РФ от 18.11.2013 N 1033 (далее в настоящей статье – Правила).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В соответствии с пунктом 8 Правил в охранных зонах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убирать, перемещать, засыпать и повреждать предупреждающие знаки;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производить сброс и слив едких и коррозионных веществ, в том числе растворов кислот, щелочей и солей, а также горюче-смазочных материалов;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разводить огонь и размещать какие-либо открытые или закрытые источники огня;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 производить работы ударными механизмами, сбрасывать тяжести массой свыше 5 тонн;</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ж) складировать любые материалы, в том числе взрывоопасные, пожароопасные и горюче-смазочные.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В пределах охранных зон без письменного согласования владельцев объектов юридическим и физическим лицам запрещается: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проводить любые мероприятия, связанные с пребыванием людей, не занятых выполнением работ, разрешенных в установленном порядке;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в) осуществлять горные, взрывные, мелиоративные работы, в том числе связанные с временным затоплением земель.</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Для согласования действий, предусмотренных частью 3 настоящей статьи, заинтересованные лица обращаются с письменным заявлением к владельцу объекта не позднее чем за 15 рабочих дней до их осуществления.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Владелец объекта в течение 5 рабочих дней со дня поступления заявления рассматривает его и принимает решение о согласовании (об отказе в согласовании) этих действий.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Решение о согласовании (об отказе в согласовании) действий, предусмотренных частью 3 настоящей статьи, в письменном виде вручается заявителю либо направляется ему почтовым отправлением с уведомлением о вручении. Владелец объекта также информирует заявителя о принятом решении с использованием факсимильных или электронных средств связи, если в заявлении указано на необходимость такого информирования.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Отказ в согласовании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Решение владельца объекта об отказе в согласовании может быть обжаловано в порядке, установленном законодательством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Лица, получившие решение о согласовании действий, обязаны осуществлять их с соблюдением условий, обеспечивающих сохранность объектов и их надежную и безопасную эксплуатацию.</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57. Ограничения использования земельных участков и объектов капитального строительства в границах охранных зон объектов электросетевого хозяйства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Охранные зоны объектов электросетевого хозяйства устанавливаются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Порядок установления охранных зон объектов электросетевого хозяйства и особых условий использования земельных участков, расположенных в границах таких зон, установлен Постановлением Правительства Российской Федерации от 24.02.2009 №160 (далее в настоящей статье – Порядок).</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Согласно п. 8 Порядка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размещать свалки;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пределах охранных зон без письменного решения о согласовании сетевых организаций юридическим и физическим лицам запрещаются: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строительство, капитальный ремонт, реконструкция или снос зданий и сооружений;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горные, взрывные, мелиоративные работы, в том числе связанные с временным затоплением земель;</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посадка и вырубка деревьев и кустарников;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Согласно п. 9 Порядка в охранных зонах, установленных для объектов электросетевого хозяйства напряжением свыше 1000 вольт, помимо действий, предусмотренных пункте 3 настоящей статьи запрещается: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складировать или размещать хранилища любых, в том числе горюче-смазочных, материалов;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осуществлять проход судов с поднятыми стрелами кранов и других механизмов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Согласно п. 10 Порядка В пределах охранных зон без письменного решения о согласовании сетевых организаций юридическим и физическим лицам запрещаются: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строительство, капитальный ремонт, реконструкция или снос зданий и сооружений;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горные, взрывные, мелиоративные работы, в том числе связанные с временным затоплением земель;</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посадка и вырубка деревьев и кустарников;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Согласно п. 11 Порядка в охранных зонах, установленных для объектов электросетевого хозяйства напряжением до 1000 вольт, помимо действий, предусмотренных пунктом 5 настоящей статьи, без письменного решения о согласовании сетевых организаций запрещается: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складировать или размещать хранилища любых, в том числе горюче-смазочных, материалов;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устраивать причалы для стоянки судов, барж и плавучих кранов, бросать якоря с судов и осуществлять их проход с отданными якорями, цепями, лотами, волокушами и тралами (в охранных зонах подводных кабельных линий электропередачи).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Для получения письменного решения о согласовании осуществления действий, предусмотренных пунктами 5,6 настоящей статьи заинтересованные лица обращаются с письменным заявлением к сетевой организации (ее филиалу, представительству или структурному подразделению), ответственной за эксплуатацию соответствующих объектов электросетевого хозяйства, не позднее чем за 15 рабочих дней до осуществления необходимых действий.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Сетевая организация в течение 2 дней с даты поступления заявления рассматривает его и принимает решение о согласовании (отказе в согласовании) осуществления соответствующих действий.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Письменное решение о согласовании (отказе в согласовании) осуществления действий, предусмотренных пунктами 5,6 настоящей статьи, вручается заявителю, либо направляется ему почтовым отправлением с уведомлением о вручении. Заявитель также информируется сетевой организацией о принятом решении с использованием факсимильных или электронных средств связи в случае, если в заявлении указано на необходимость такого информирования.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Отказ в согласовании действий, предусмотренных пунктами 5,6 настоящей статьи, допускается, если осуществление соответствующих действий нарушает требования, установленные нормативными правовыми актами, и может повлечь нарушение функционирования соответствующих объектов электросетевого хозяйства. Отказ должен быть мотивированным и содержать ссылки на положения нормативных правовых актов, которые будут нарушены вследствие производства заявителем соответствующих работ (осуществления соответствующих действий).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Лица, получившие решение о согласовании осуществления действий в охранных зонах, обязаны осуществлять их с соблюдением условий, обеспечивающих сохранность объектов электросетевого хозяйства.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58. Ограничения использования земельных участков и объектов капитального строительства в границах охранных зон линий и сооружений связи и линий и сооружений радиофикации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1. В соответствии с Правилами охраны линий и сооружений связи Российской Федерации, утвержденными Постановлением Правительства Российской Федерации от 09 июня 1995 года № 578, на трассах кабельных и воздушных линий связи и линий радиофикации устанавливаются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охранные зоны с особыми условиями использования: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создаются просеки в лесных массивах и зеленых насаждениях:</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вдоль трассы кабеля связи - шириной не менее 6 метров (по 3 метра с каждой стороны от кабеля связи).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Все работы в охранных зонах линий и сооружений связи, линий и сооружений радиофикации выполняются с соблюдением действующих нормативных документов по правилам производства и приемки работ.</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поселения.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Трассы линий связи должны периодически расчищаться от кустарников и деревьев, содержаться в безопасном в пожарном отношении состоянии, должна поддерживаться установленная ширина просек. Деревья, создающие угрозу проводам линий связи и опорам линий связи, должны быть вырублены с оформлением в установленном порядке лесорубочных билетов (ордеров). Просеки для кабельных и воздушных линий связи и линий радиофикации, проходящие по лесным массивам и зеленым насаждениям, должны содержаться в безопасном в пожарном отношении состоянии силами предприятий, в ведении которых находятся линии связи и линии радиофикации.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Минимально допустимые расстояния (разрывы) между сооружениями связи и радиофикации и другими сооружениями определяются правилами возведения соответствующих сооружений и не должны допускать механическое и электрическое воздействие на сооружения связи.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6. Охранные зоны на трассах кабельных и воздушных линий связи и линий радиофикации в полосе отвода автомобильных и железных дорог могут использоваться предприятиями автомобильного и железнодорожного транспорта для их нужд без согласования с предприятиями, в ведении которых находятся эти линии связи, если это не связано с механическим и электрическим воздействием на сооружения линий связи, при условии обязательного обеспечения сохранности линий связи и линий радиофикации.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Порядок использования земельных участков, расположенных в охранных зонах сооружений связи и радиофикации, регулируется земельным законодательством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8. Иные ограничения использования земельных участков, находящихся в границах охранных зон линий и сооружений связи и линий и сооружений радиофикации, а также особенности использования указанных земельных участков определяются Правилами охраны линий и сооружений связи Российской Федерации, утвержденными Постановлением Правительства Российской Федерации от 09 июня 1995 года № 578.</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59. Ограничения использования земельных участков и объектов капитального строительства в границах полос отвода автомобильных дорог</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Полоса отвода автомобильной дороги -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Ограничения использования полосы отвода автомобильных дорог устанавливаются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 (Постановление Правительства РФ от 02.09.2009 № «О нормах отвода земель для размещения автомобильных дорог и (или) объектов дорожного сервиса»).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границах полосы отвода автомобильной дороги, за исключением случаев, предусмотренных настоящим Федеральным законом, запрещаются: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ремонта и содержания и не относящихся к объектам дорожного сервиса;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выпас животных, а также их прогон через автомобильные дороги вне специально установленных мест, согласованных с владельцами автомобильных дорог;</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60. Ограничения использования земельных участков в зонах минимальных расстояний газопроводов, нефтепроводов, нефтепродуктопроводов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1. Зона минимальных расстояний газопроводов нефтепроводов, нефтепродуктопроводов — это расстояние от оси подземных магистральных трубопроводов до населенных пунктов, отдельных промышленных и предприятий, зданий и сооружений, транспортной инфраструктуры. Зоны минимальных расстояний определяются в зависимости от диаметра трубопровода и класса опасности указанных объектов.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Размеры зон минимальных расстояний магистральных трубопроводов установлены в СП 136.13330.2012 «Свод правил. Магистральные трубопроводы».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61. Ограничения использования земельных участков и объектов капитального строительства в охранных зонах магистральных трубопроводов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Для исключения возможности повреждения трубопроводов (при любом виде их прокладки) Правилами охраны магистральных трубопроводов, утвержденные Минтопэнерго РФ 29.04.1992, Постановлением Госгортехнадзора РФ от 22.04.1992 № 9 устанавливаются охранные зоны: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перемещать, засыпать и ломать опознавательные и сигнальные знаки, контрольно - измерительные пункты;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устраивать всякого рода свалки, выливать растворы кислот, солей и щелочей;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е) разводить огонь и размещать какие-либо открытые или закрытые источники огня.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В охранных зонах трубопроводов без письменного разрешения предприятий трубопроводного транспорта запрещается: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возводить любые постройки и сооружения;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производить мелиоративные земляные работы, сооружать оросительные и осушительные системы;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производить всякого рода открытые и подземные, горные, строительные, монтажные и взрывные работы, планировку грунта.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Письменное разрешение на производство взрывных работ в охранных зонах трубопроводов выдается только после представления предприятием, производящим эти работы, соответствующих материалов, предусмотренных действующими Едиными правилами безопасности при взрывных работах;</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Предприятия и организации, получившие письменное разрешение на ведение в охранных зонах трубопроводов работ, обязаны выполнять их с соблюдением условий, обеспечивающих сохранность трубопроводов и опознавательных знаков, и несут ответственность за повреждение последних.</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Предприятиям трубопроводного транспорта разрешается: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подъезд в соответствии со схемой проездов, согласованной с землепользователем, автомобильного транспорта и других средств к трубопроводу и его объектам для обслуживания и проведения ремонтных работ.</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аварийных ситуациях разрешается подъезд к трубопроводу и сооружениям на нем по маршруту, обеспечивающему доставку техники и материалов для устранения аварий с последующим оформлением и оплатой нанесенных убытков землевладельцам.</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Если трубопроводы проходят по территории запретных зон и специальных объектов, то соответствующие организации должны выдавать работникам, обслуживающим эти трубопроводы, пропуска для проведения осмотров и ремонтных работ в любое время суток;</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устройство в пределах охранной зоны шурфов для проверки качества изоляции трубопроводов и состояния средств их электрохимической защиты от коррозии и производство других земляных работ, необходимых для обеспечения нормальной эксплуатации трубопроводов, с предварительным (не менее чем за 5 суток до начала работ) уведомлением об этом землепользователя;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вырубка деревьев при авариях на трубопроводах, проходящих через лесные угодья, с последующим оформлением в установленном порядке лесорубочных билетов и с очисткой мест от порубочных остатков.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В случае необходимости предприятия трубопроводного транспорта могут осуществлять в процессе текущего содержания трубопроводов рубку леса в их охранных зонах с оформлением лесорубочных билетов на общих основаниях. Полученная при этом древесина используется указанными предприятиями.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Любые работы и действия, производимые в охранных зонах трубопроводов, кроме ремонтно-восстановительных и сельскохозяйственных работ, могут выполняться только по получении разрешения на производство работ в охранной зоне магистрального трубопровода от предприятия трубопроводного транспорта.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7. Разрешение на производство работ может быть выдано только при условии наличия у производителя работ проектной и исполнительной документации, на которой нанесены действующие трубопроводы.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8. Полевые сельскохозяйственные работы в охранных зонах трубопроводов производятся землепользователями с предварительным уведомлением предприятия трубопроводного транспорта о их начале.</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62. Ограничения использования земельных участков и объектов капитального строительства в охранных зонах газораспределительных сетей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Распределительные газопроводы –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Правила охраны газораспределительных сетей устанавливаются Постановлением Правительства Российской Федерации от 20.11.2000 № 878 (далее в настоящей статье – Правила).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Согласно п. 7Правил Для газораспределительных сетей устанавливаются следующие охранные зоны: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вдоль трасс наружных газопроводов - в виде территории, ограниченной условными линиями, проходящими на расстоянии 2 метров с каждой стороны газопровода;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е)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4.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Запрещается: </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а) строить объекты жилищно-гражданского и производственного назначения;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б)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д) устраивать свалки и склады, разливать растворы кислот, солей, щелочей и других химически активных веществ;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lastRenderedPageBreak/>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ж) разводить огонь и размещать источники огня;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з) рыть погреба, копать и обрабатывать почву сельскохозяйственными и мелиоративными орудиями и механизмами на глубину более 0,3 метра;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л) самовольно подключаться к газораспределительным сетям.</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 Лесохозяйственные, сельскохозяйственные и другие работы, не подпадающие под ограничения, указанные в пункте 4 настоящей статьи,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6. Хозяйственная деятельность в охранных зонах газораспределительных сетей, не предусмотренная пунктами 4 и 5 настоящей статьи,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63. Ограничения использования земельных участков и объектов капитального строительства в охранных зонах стационарных пунктов наблюдений за состоянием окружающей природной среды, ее загрязнением</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Под стационарным пунктом наблюдений понимается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природной среды, ее загрязнения.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Порядок создания охранных зон устанавливается Постановлением Правительства РФ от 27.08.1999 № 972 «Об утверждении Положения о создании охранных зон стационарных пунктов наблюдений за состоянием окружающей природной среды, ее загрязнением».</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размещенных на территории портов Российской Федерации, определяются по согласованию с администрацией портов с тем, чтобы не создавать помехи производственной деятельности, и с учетом перспектив развития портовых комплексов и объектов инфраструктуры морского и внутреннего водного транспорта.</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среды, ее загрязнении.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На земельные участки, через которые осуществляется проход или проезд к 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64. Ограничения использования земельных участков и объектов капитального строительства в границах зон затопления и подтопления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Затопление и подтопление относятся к негативному воздействию вод (пункт 16 статьи 1 Водного кодекса Российской Федерации), в целях планирования и разработки мероприятий по предотвращению которого и ликвидации его последствий определяются границы зон затопления, подтопления; документированные сведения о таких зонах включаются в государственный водный реестр (часть 3, пункт 8 части 4 статьи 31 ВК РФ).</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Границы зон затопления, подтопления определяются уполномоченным Правительством Российской Федерации федеральным органом исполнительной власти с участием заинтересованных органов исполнительной власти субъектов Российской Федерации и органов местного самоуправления в порядке, установленном Правительством Российской Федерации (часть 4 статьи 67.1 ВК РФ). Пунктом 3 Правил определения границ зон затопления, подтопления, утвержденных постановлением Правительства Российской Федерации от 18 апреля 2014 г. №360 «Об определении границ зон затопления, подтопления» (далее в настоящей статье - Правила), предусмотрено, что границы зон затопления, подтопления определяются Федеральным агентством водных ресурсов на основании предложений органа исполнительной власти субъекта Российской Федерации, подготовленных совместно с органами местного самоуправления, об определении границ зон затопления, подтопления и сведений о границах таких зон.</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Зоны затопления, подтопления считаются определенными с даты внесения в государственный кадастр недвижимости сведений об их границах (пункт 5 Правил). Сведения о границах зон с особыми условиями использования территорий также включаются в единый государственный реестр недвижимости (пункт 3 части 2 статьи 7 Федерального закона от 13 июля 2015 г. № 218- ФЗ «О государственной регистрации»).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634A78">
        <w:rPr>
          <w:rFonts w:ascii="Times New Roman" w:eastAsia="Calibri" w:hAnsi="Times New Roman" w:cs="Times New Roman"/>
          <w:sz w:val="12"/>
          <w:szCs w:val="12"/>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2) использование сточных вод в целях регулирования плодородия почв;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4) осуществление авиационных мер по борьбе с вредными организмами.</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ВК РФ.</w:t>
      </w:r>
    </w:p>
    <w:p w:rsidR="00634A78" w:rsidRPr="00634A78" w:rsidRDefault="00634A78" w:rsidP="00634A78">
      <w:pPr>
        <w:tabs>
          <w:tab w:val="left" w:pos="284"/>
        </w:tabs>
        <w:spacing w:after="0" w:line="240" w:lineRule="auto"/>
        <w:ind w:firstLine="284"/>
        <w:jc w:val="both"/>
        <w:rPr>
          <w:rFonts w:ascii="Times New Roman" w:eastAsia="Calibri" w:hAnsi="Times New Roman" w:cs="Times New Roman"/>
          <w:b/>
          <w:sz w:val="12"/>
          <w:szCs w:val="12"/>
        </w:rPr>
      </w:pPr>
      <w:r w:rsidRPr="00634A78">
        <w:rPr>
          <w:rFonts w:ascii="Times New Roman" w:eastAsia="Calibri" w:hAnsi="Times New Roman" w:cs="Times New Roman"/>
          <w:b/>
          <w:sz w:val="12"/>
          <w:szCs w:val="12"/>
        </w:rPr>
        <w:t>Статья 65. 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rsidR="00F55381" w:rsidRDefault="00634A78" w:rsidP="00634A78">
      <w:pPr>
        <w:tabs>
          <w:tab w:val="left" w:pos="284"/>
        </w:tabs>
        <w:spacing w:after="0" w:line="240" w:lineRule="auto"/>
        <w:ind w:firstLine="284"/>
        <w:jc w:val="both"/>
        <w:rPr>
          <w:rFonts w:ascii="Times New Roman" w:eastAsia="Calibri" w:hAnsi="Times New Roman" w:cs="Times New Roman"/>
          <w:sz w:val="12"/>
          <w:szCs w:val="12"/>
        </w:rPr>
      </w:pPr>
      <w:r w:rsidRPr="00634A78">
        <w:rPr>
          <w:rFonts w:ascii="Times New Roman" w:eastAsia="Calibri" w:hAnsi="Times New Roman" w:cs="Times New Roman"/>
          <w:sz w:val="12"/>
          <w:szCs w:val="12"/>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жилой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30"/>
        <w:gridCol w:w="1718"/>
        <w:gridCol w:w="1756"/>
        <w:gridCol w:w="1399"/>
        <w:gridCol w:w="1368"/>
        <w:gridCol w:w="898"/>
      </w:tblGrid>
      <w:tr w:rsidR="00634A78" w:rsidRPr="00634A78" w:rsidTr="002F34B9">
        <w:trPr>
          <w:trHeight w:val="20"/>
        </w:trPr>
        <w:tc>
          <w:tcPr>
            <w:tcW w:w="28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п/п</w:t>
            </w:r>
          </w:p>
        </w:tc>
        <w:tc>
          <w:tcPr>
            <w:tcW w:w="113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Наименование объекта </w:t>
            </w:r>
          </w:p>
        </w:tc>
        <w:tc>
          <w:tcPr>
            <w:tcW w:w="2083"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Предельные значения расчетных показателей минимально допустимого уровня обеспеченности </w:t>
            </w:r>
          </w:p>
        </w:tc>
        <w:tc>
          <w:tcPr>
            <w:tcW w:w="1497"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Предельные значения расчетных показателей максимально допустимого </w:t>
            </w:r>
            <w:r w:rsidRPr="00634A78">
              <w:rPr>
                <w:rFonts w:ascii="Times New Roman" w:eastAsia="Calibri" w:hAnsi="Times New Roman" w:cs="Times New Roman"/>
                <w:sz w:val="12"/>
                <w:szCs w:val="12"/>
              </w:rPr>
              <w:lastRenderedPageBreak/>
              <w:t>уровня территориальной доступности</w:t>
            </w: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единица измерения</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значение показателя</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вид доступности, единица измерения</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значение показателя</w:t>
            </w:r>
          </w:p>
        </w:tc>
      </w:tr>
      <w:tr w:rsidR="00634A78" w:rsidRPr="00634A78" w:rsidTr="002F34B9">
        <w:trPr>
          <w:trHeight w:val="20"/>
        </w:trPr>
        <w:tc>
          <w:tcPr>
            <w:tcW w:w="28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w:t>
            </w:r>
          </w:p>
        </w:tc>
        <w:tc>
          <w:tcPr>
            <w:tcW w:w="113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Общеобразовательные организации </w:t>
            </w:r>
          </w:p>
        </w:tc>
        <w:tc>
          <w:tcPr>
            <w:tcW w:w="1160"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Количество учащихся на 1 тысяч человек </w:t>
            </w:r>
          </w:p>
        </w:tc>
        <w:tc>
          <w:tcPr>
            <w:tcW w:w="924"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110</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Пешеходная доступность, метры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500</w:t>
            </w:r>
          </w:p>
        </w:tc>
      </w:tr>
      <w:tr w:rsidR="002F34B9"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92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497"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Транспортная доступность, минуты</w:t>
            </w: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92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Для учащихся </w:t>
            </w:r>
            <w:r w:rsidRPr="00634A78">
              <w:rPr>
                <w:rFonts w:ascii="Times New Roman" w:eastAsia="Calibri" w:hAnsi="Times New Roman" w:cs="Times New Roman"/>
                <w:sz w:val="12"/>
                <w:szCs w:val="12"/>
                <w:lang w:val="en-US"/>
              </w:rPr>
              <w:t>I</w:t>
            </w:r>
            <w:r w:rsidRPr="00634A78">
              <w:rPr>
                <w:rFonts w:ascii="Times New Roman" w:eastAsia="Calibri" w:hAnsi="Times New Roman" w:cs="Times New Roman"/>
                <w:sz w:val="12"/>
                <w:szCs w:val="12"/>
              </w:rPr>
              <w:t xml:space="preserve"> ступени </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15</w:t>
            </w: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92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Для учащихся </w:t>
            </w:r>
            <w:r w:rsidRPr="00634A78">
              <w:rPr>
                <w:rFonts w:ascii="Times New Roman" w:eastAsia="Calibri" w:hAnsi="Times New Roman" w:cs="Times New Roman"/>
                <w:sz w:val="12"/>
                <w:szCs w:val="12"/>
                <w:lang w:val="en-US"/>
              </w:rPr>
              <w:t>II ступени</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50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Дошкольные образовательные организации</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Количество учащихся на 1 тысяч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55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Пешеходная доступность, метры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300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3.</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Организации дополнительного образования </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Количество учащихся на 1 тысяч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45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4.</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Медицинские организации, оказывающие услуги в амбулаторных условиях</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Посещения в смену на 10 тысяч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181,5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Пешеходная доступность, метры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1000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5.</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Медицинские организации, оказывающие услуги в стационарных условиях и (или) в условиях дневного стационара</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Количество коек на 10 тысяч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105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30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6.</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Медицинские организации, оказывающие скорую медицинскую помощь</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Количество автомобилей скорой помощи</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1,2 на 10 тысяч человек</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Транспортная доступность на специальном автомобиле,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15</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7.</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Физкультурно-спортивные залы</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квадратные метры</w:t>
            </w:r>
            <w:r w:rsidRPr="00634A78">
              <w:rPr>
                <w:rFonts w:ascii="Times New Roman" w:eastAsia="Calibri" w:hAnsi="Times New Roman" w:cs="Times New Roman"/>
                <w:sz w:val="12"/>
                <w:szCs w:val="12"/>
              </w:rPr>
              <w:t xml:space="preserve"> </w:t>
            </w:r>
            <w:r w:rsidRPr="00634A78">
              <w:rPr>
                <w:rFonts w:ascii="Times New Roman" w:eastAsia="Calibri" w:hAnsi="Times New Roman" w:cs="Times New Roman"/>
                <w:bCs/>
                <w:sz w:val="12"/>
                <w:szCs w:val="12"/>
              </w:rPr>
              <w:t>общей площади пола на 1 тысячу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350</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8.</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sz w:val="12"/>
                <w:szCs w:val="12"/>
              </w:rPr>
              <w:t>Плавательные бассейны</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sz w:val="12"/>
                <w:szCs w:val="12"/>
              </w:rPr>
              <w:t>квадратные метры зеркала воды на 1 тысячу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75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9.</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bCs/>
                <w:sz w:val="12"/>
                <w:szCs w:val="12"/>
              </w:rPr>
              <w:t>Плоскостные физкультурно-спортивные сооружения</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bCs/>
                <w:sz w:val="12"/>
                <w:szCs w:val="12"/>
              </w:rPr>
              <w:t>квадратные метры на 1 тысячу человек</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2000</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пешеходная доступность, метры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1000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10.</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Общедоступные библиотеки городских поселений (городские массовые библиотеки)</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sz w:val="12"/>
                <w:szCs w:val="12"/>
              </w:rPr>
              <w:t xml:space="preserve">количество объектов </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1</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11.</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Юношеские библиотеки</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Количество объектов </w:t>
            </w:r>
          </w:p>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1</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12.</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 xml:space="preserve">Детские библиотеки </w:t>
            </w:r>
          </w:p>
        </w:tc>
        <w:tc>
          <w:tcPr>
            <w:tcW w:w="1160" w:type="pc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Количество объектов </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1</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13.</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Учреждения культуры клубного типа городского округ</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Количество объектов, количество мест в городских поселениях </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50 зрительских мест на 1 тысячу жителей</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30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14.</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Озелененные территории общего пользования</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bCs/>
                <w:sz w:val="12"/>
                <w:szCs w:val="12"/>
              </w:rPr>
              <w:t>квадратный метр на 1 человека</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6</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пешеходная доступность, метры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1000</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15.</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Парки культуры и отдыха</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количество объектов</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1</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bCs/>
                <w:sz w:val="12"/>
                <w:szCs w:val="12"/>
              </w:rPr>
            </w:pPr>
            <w:r w:rsidRPr="00634A78">
              <w:rPr>
                <w:rFonts w:ascii="Times New Roman" w:eastAsia="Calibri" w:hAnsi="Times New Roman" w:cs="Times New Roman"/>
                <w:bCs/>
                <w:sz w:val="12"/>
                <w:szCs w:val="12"/>
              </w:rPr>
              <w:t>транспортная доступность, минуты</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r>
      <w:tr w:rsidR="00634A78" w:rsidRPr="00634A78" w:rsidTr="002F34B9">
        <w:trPr>
          <w:trHeight w:val="20"/>
        </w:trPr>
        <w:tc>
          <w:tcPr>
            <w:tcW w:w="5000" w:type="pct"/>
            <w:gridSpan w:val="6"/>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В области транспортной инфраструктуры</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16.</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Автомобильные дороги местного значения (улично-дорожная сеть)</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плотность улично-дорожной сети, километры на квадратные километры территории</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w:t>
            </w:r>
          </w:p>
        </w:tc>
        <w:tc>
          <w:tcPr>
            <w:tcW w:w="593" w:type="pc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Не устанавливается</w:t>
            </w: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17.</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Стоянки и парковки (парковочные места) общего пользования</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Из расчета не менее чем для 70% расчетного парка индивидуальных легковых автомобилей, в том числе, %:</w:t>
            </w:r>
          </w:p>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Для жилых районов</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25</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пешеходная доступность, метры</w:t>
            </w:r>
          </w:p>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до входов в жилые дома </w:t>
            </w:r>
          </w:p>
        </w:tc>
        <w:tc>
          <w:tcPr>
            <w:tcW w:w="593"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100</w:t>
            </w:r>
          </w:p>
        </w:tc>
      </w:tr>
      <w:tr w:rsidR="00634A78" w:rsidRPr="00634A78" w:rsidTr="002F34B9">
        <w:trPr>
          <w:trHeight w:val="20"/>
        </w:trPr>
        <w:tc>
          <w:tcPr>
            <w:tcW w:w="5000" w:type="pct"/>
            <w:gridSpan w:val="6"/>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В области коммунальной инфраструктуры </w:t>
            </w:r>
          </w:p>
        </w:tc>
      </w:tr>
      <w:tr w:rsidR="002F34B9" w:rsidRPr="00634A78" w:rsidTr="002F34B9">
        <w:trPr>
          <w:trHeight w:val="20"/>
        </w:trPr>
        <w:tc>
          <w:tcPr>
            <w:tcW w:w="28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18.</w:t>
            </w:r>
          </w:p>
        </w:tc>
        <w:tc>
          <w:tcPr>
            <w:tcW w:w="113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Объекты электроснабжения</w:t>
            </w:r>
          </w:p>
        </w:tc>
        <w:tc>
          <w:tcPr>
            <w:tcW w:w="2083"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Электропотребление, кВТ ч/год на 1 чел., использование максимума электрической нагрузки, ч/год</w:t>
            </w:r>
          </w:p>
        </w:tc>
        <w:tc>
          <w:tcPr>
            <w:tcW w:w="904"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w:t>
            </w:r>
          </w:p>
        </w:tc>
        <w:tc>
          <w:tcPr>
            <w:tcW w:w="593" w:type="pct"/>
            <w:vMerge w:val="restar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Не устанавливается</w:t>
            </w:r>
          </w:p>
        </w:tc>
      </w:tr>
      <w:tr w:rsidR="002F34B9"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2083"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Без кондиционеров/с кондиционерами </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Электропотребление </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1700/2000</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Использование максимума электрической нагрузки </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5200/5700</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2F34B9" w:rsidRPr="00634A78" w:rsidTr="002F34B9">
        <w:trPr>
          <w:trHeight w:val="20"/>
        </w:trPr>
        <w:tc>
          <w:tcPr>
            <w:tcW w:w="28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19.</w:t>
            </w:r>
          </w:p>
        </w:tc>
        <w:tc>
          <w:tcPr>
            <w:tcW w:w="113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Объекты водоснабжения </w:t>
            </w:r>
          </w:p>
        </w:tc>
        <w:tc>
          <w:tcPr>
            <w:tcW w:w="2083"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удельные среднесуточные расходы холодной и горячей воды на хозяйственно-питьевые нужды (без учета расходов на полив зеленых насаждений) территорий жилой застройки, литры в сутки на одного человека</w:t>
            </w:r>
          </w:p>
        </w:tc>
        <w:tc>
          <w:tcPr>
            <w:tcW w:w="904"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w:t>
            </w:r>
          </w:p>
        </w:tc>
        <w:tc>
          <w:tcPr>
            <w:tcW w:w="593" w:type="pct"/>
            <w:vMerge w:val="restar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Не устанавливается</w:t>
            </w: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для зданий с местными (квартирными) водонагревателями</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200, со снижением до 180 к 2025 году</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для зданий с централизованным горячим водоснабжением</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250 (150 + 100) со снижением до 200 (120 + 80) к 2025 году</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для объектов обслуживания </w:t>
            </w:r>
            <w:r w:rsidRPr="00634A78">
              <w:rPr>
                <w:rFonts w:ascii="Times New Roman" w:eastAsia="Calibri" w:hAnsi="Times New Roman" w:cs="Times New Roman"/>
                <w:sz w:val="12"/>
                <w:szCs w:val="12"/>
              </w:rPr>
              <w:lastRenderedPageBreak/>
              <w:t>повседневного пользования</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25</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2F34B9" w:rsidRPr="00634A78" w:rsidTr="002F34B9">
        <w:trPr>
          <w:trHeight w:val="20"/>
        </w:trPr>
        <w:tc>
          <w:tcPr>
            <w:tcW w:w="28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w:t>
            </w:r>
          </w:p>
        </w:tc>
        <w:tc>
          <w:tcPr>
            <w:tcW w:w="113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Объекты водоотведения</w:t>
            </w:r>
          </w:p>
        </w:tc>
        <w:tc>
          <w:tcPr>
            <w:tcW w:w="2083"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удельное среднесуточное водоотведение жилой застройки, литры в сутки на одного человека</w:t>
            </w:r>
          </w:p>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 величина объема поверхностного стока, кубические метры на 1 гектар</w:t>
            </w:r>
          </w:p>
        </w:tc>
        <w:tc>
          <w:tcPr>
            <w:tcW w:w="904"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w:t>
            </w:r>
          </w:p>
        </w:tc>
        <w:tc>
          <w:tcPr>
            <w:tcW w:w="593" w:type="pct"/>
            <w:vMerge w:val="restar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Не устанавливается</w:t>
            </w: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Следует принимать равным удельным среднесуточным расходам холодной и горячей воды на хозяйственно-питьевые нужды</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70</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21.</w:t>
            </w:r>
          </w:p>
        </w:tc>
        <w:tc>
          <w:tcPr>
            <w:tcW w:w="1135"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Объекты газоснабжения</w:t>
            </w: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Среднесуточные показатели потребления газа, кубические метры в сутки</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приготовление пищи на плите - 0,5;</w:t>
            </w:r>
          </w:p>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горячее водоснабжение с использованием газового проточного водонагревателя - 0,5;</w:t>
            </w:r>
          </w:p>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 xml:space="preserve"> отопление с использованием бытового газового отопительного аппарата с водяным контуром - от 7 до 12</w:t>
            </w:r>
          </w:p>
        </w:tc>
        <w:tc>
          <w:tcPr>
            <w:tcW w:w="90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w:t>
            </w:r>
          </w:p>
        </w:tc>
        <w:tc>
          <w:tcPr>
            <w:tcW w:w="593" w:type="pc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Не устанавливается</w:t>
            </w:r>
          </w:p>
        </w:tc>
      </w:tr>
      <w:tr w:rsidR="002F34B9" w:rsidRPr="00634A78" w:rsidTr="002F34B9">
        <w:trPr>
          <w:trHeight w:val="20"/>
        </w:trPr>
        <w:tc>
          <w:tcPr>
            <w:tcW w:w="28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22.</w:t>
            </w:r>
          </w:p>
        </w:tc>
        <w:tc>
          <w:tcPr>
            <w:tcW w:w="1135"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Объекты теплоснабжения</w:t>
            </w:r>
          </w:p>
        </w:tc>
        <w:tc>
          <w:tcPr>
            <w:tcW w:w="2083" w:type="pct"/>
            <w:gridSpan w:val="2"/>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удельный расход тепловой энергии системой отопления здания, кВт ч/кв. м, за отопительный период</w:t>
            </w:r>
          </w:p>
        </w:tc>
        <w:tc>
          <w:tcPr>
            <w:tcW w:w="904" w:type="pct"/>
            <w:vMerge w:val="restar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w:t>
            </w:r>
          </w:p>
        </w:tc>
        <w:tc>
          <w:tcPr>
            <w:tcW w:w="593" w:type="pct"/>
            <w:vMerge w:val="restart"/>
            <w:shd w:val="clear" w:color="auto" w:fill="auto"/>
          </w:tcPr>
          <w:p w:rsidR="00634A78" w:rsidRPr="00634A78" w:rsidRDefault="00634A78" w:rsidP="002F34B9">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Не устанавливается</w:t>
            </w: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Жилые здания 1-3 эт</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186</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Жилые здания 4-5 эт</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150</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Общеобразовательные организации, медицинские организации 1-3 эт</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203</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r w:rsidR="00634A78" w:rsidRPr="00634A78" w:rsidTr="002F34B9">
        <w:trPr>
          <w:trHeight w:val="20"/>
        </w:trPr>
        <w:tc>
          <w:tcPr>
            <w:tcW w:w="28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35"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1160"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Дошкольные образовательные организации 1-3 эт</w:t>
            </w:r>
          </w:p>
        </w:tc>
        <w:tc>
          <w:tcPr>
            <w:tcW w:w="924" w:type="pct"/>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r w:rsidRPr="00634A78">
              <w:rPr>
                <w:rFonts w:ascii="Times New Roman" w:eastAsia="Calibri" w:hAnsi="Times New Roman" w:cs="Times New Roman"/>
                <w:sz w:val="12"/>
                <w:szCs w:val="12"/>
              </w:rPr>
              <w:t>284</w:t>
            </w:r>
          </w:p>
        </w:tc>
        <w:tc>
          <w:tcPr>
            <w:tcW w:w="904"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c>
          <w:tcPr>
            <w:tcW w:w="593" w:type="pct"/>
            <w:vMerge/>
            <w:shd w:val="clear" w:color="auto" w:fill="auto"/>
          </w:tcPr>
          <w:p w:rsidR="00634A78" w:rsidRPr="00634A78" w:rsidRDefault="00634A78" w:rsidP="00634A78">
            <w:pPr>
              <w:tabs>
                <w:tab w:val="left" w:pos="284"/>
              </w:tabs>
              <w:spacing w:after="0" w:line="240" w:lineRule="auto"/>
              <w:rPr>
                <w:rFonts w:ascii="Times New Roman" w:eastAsia="Calibri" w:hAnsi="Times New Roman" w:cs="Times New Roman"/>
                <w:sz w:val="12"/>
                <w:szCs w:val="12"/>
              </w:rPr>
            </w:pPr>
          </w:p>
        </w:tc>
      </w:tr>
    </w:tbl>
    <w:p w:rsidR="00F55381" w:rsidRDefault="002F34B9" w:rsidP="006D4521">
      <w:pPr>
        <w:tabs>
          <w:tab w:val="left" w:pos="284"/>
        </w:tabs>
        <w:spacing w:after="0" w:line="240" w:lineRule="auto"/>
        <w:jc w:val="both"/>
        <w:rPr>
          <w:rFonts w:ascii="Times New Roman" w:eastAsia="Calibri" w:hAnsi="Times New Roman" w:cs="Times New Roman"/>
          <w:sz w:val="12"/>
          <w:szCs w:val="12"/>
        </w:rPr>
      </w:pPr>
      <w:r>
        <w:rPr>
          <w:noProof/>
          <w:lang w:eastAsia="ru-RU"/>
        </w:rPr>
        <w:drawing>
          <wp:inline distT="0" distB="0" distL="0" distR="0">
            <wp:extent cx="1948069" cy="2488016"/>
            <wp:effectExtent l="0" t="0" r="0" b="0"/>
            <wp:docPr id="1" name="Рисунок 1" descr="C:\Users\user\AppData\Local\Microsoft\Windows\Temporary Internet Files\Content.Word\Карта градостроительного зонирования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Карта градостроительного зонирования_1.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53020" cy="2494340"/>
                    </a:xfrm>
                    <a:prstGeom prst="rect">
                      <a:avLst/>
                    </a:prstGeom>
                    <a:noFill/>
                    <a:ln>
                      <a:noFill/>
                    </a:ln>
                  </pic:spPr>
                </pic:pic>
              </a:graphicData>
            </a:graphic>
          </wp:inline>
        </w:drawing>
      </w:r>
      <w:r>
        <w:rPr>
          <w:noProof/>
          <w:lang w:eastAsia="ru-RU"/>
        </w:rPr>
        <w:drawing>
          <wp:inline distT="0" distB="0" distL="0" distR="0">
            <wp:extent cx="2704332" cy="2114412"/>
            <wp:effectExtent l="0" t="0" r="0" b="0"/>
            <wp:docPr id="2" name="Рисунок 2" descr="C:\Users\user\AppData\Local\Microsoft\Windows\Temporary Internet Files\Content.Word\Карта градостроительного зонирования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Карта градостроительного зонирования_2.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13837" cy="2121844"/>
                    </a:xfrm>
                    <a:prstGeom prst="rect">
                      <a:avLst/>
                    </a:prstGeom>
                    <a:noFill/>
                    <a:ln>
                      <a:noFill/>
                    </a:ln>
                  </pic:spPr>
                </pic:pic>
              </a:graphicData>
            </a:graphic>
          </wp:inline>
        </w:drawing>
      </w: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56577F" w:rsidRPr="0056577F" w:rsidRDefault="0056577F" w:rsidP="0056577F">
      <w:pPr>
        <w:tabs>
          <w:tab w:val="left" w:pos="284"/>
          <w:tab w:val="left" w:pos="3828"/>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АДМИНИСТРАЦИЯ</w:t>
      </w:r>
    </w:p>
    <w:p w:rsidR="0056577F" w:rsidRPr="0056577F" w:rsidRDefault="0056577F" w:rsidP="0056577F">
      <w:pPr>
        <w:tabs>
          <w:tab w:val="left" w:pos="284"/>
          <w:tab w:val="left" w:pos="3828"/>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МУНИЦИПАЛЬНОГО РАЙОНА СЕРГИЕВСКИЙ</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САМАРСКОЙ ОБЛАСТИ</w:t>
      </w:r>
    </w:p>
    <w:p w:rsidR="0056577F" w:rsidRPr="0056577F" w:rsidRDefault="0056577F" w:rsidP="0056577F">
      <w:pPr>
        <w:tabs>
          <w:tab w:val="left" w:pos="284"/>
        </w:tabs>
        <w:spacing w:after="0" w:line="240" w:lineRule="auto"/>
        <w:jc w:val="center"/>
        <w:rPr>
          <w:rFonts w:ascii="Times New Roman" w:eastAsia="Calibri" w:hAnsi="Times New Roman" w:cs="Times New Roman"/>
          <w:sz w:val="12"/>
          <w:szCs w:val="12"/>
        </w:rPr>
      </w:pPr>
    </w:p>
    <w:p w:rsidR="0056577F" w:rsidRPr="0056577F" w:rsidRDefault="0056577F" w:rsidP="0056577F">
      <w:pPr>
        <w:tabs>
          <w:tab w:val="left" w:pos="284"/>
        </w:tabs>
        <w:spacing w:after="0" w:line="240" w:lineRule="auto"/>
        <w:jc w:val="center"/>
        <w:rPr>
          <w:rFonts w:ascii="Times New Roman" w:eastAsia="Calibri" w:hAnsi="Times New Roman" w:cs="Times New Roman"/>
          <w:sz w:val="12"/>
          <w:szCs w:val="12"/>
        </w:rPr>
      </w:pPr>
      <w:r w:rsidRPr="0056577F">
        <w:rPr>
          <w:rFonts w:ascii="Times New Roman" w:eastAsia="Calibri" w:hAnsi="Times New Roman" w:cs="Times New Roman"/>
          <w:sz w:val="12"/>
          <w:szCs w:val="12"/>
        </w:rPr>
        <w:t>ПОСТАНОВЛЕНИЕ</w:t>
      </w:r>
    </w:p>
    <w:p w:rsidR="0056577F" w:rsidRPr="0056577F" w:rsidRDefault="0056577F" w:rsidP="005657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56577F">
        <w:rPr>
          <w:rFonts w:ascii="Times New Roman" w:eastAsia="Calibri" w:hAnsi="Times New Roman" w:cs="Times New Roman"/>
          <w:sz w:val="12"/>
          <w:szCs w:val="12"/>
        </w:rPr>
        <w:t xml:space="preserve"> ноября 2023г.                                                                                                                                                                                         </w:t>
      </w:r>
      <w:r>
        <w:rPr>
          <w:rFonts w:ascii="Times New Roman" w:eastAsia="Calibri" w:hAnsi="Times New Roman" w:cs="Times New Roman"/>
          <w:sz w:val="12"/>
          <w:szCs w:val="12"/>
        </w:rPr>
        <w:t xml:space="preserve">                             №70</w:t>
      </w:r>
    </w:p>
    <w:p w:rsid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 2219П «Сбор нефти и газа со скважины</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 xml:space="preserve"> №419 Боровского месторождения» в границах сельского поселения Сергиевск муниципального района Сергиевский Самарской области</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 xml:space="preserve">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w:t>
      </w:r>
      <w:r w:rsidRPr="0056577F">
        <w:rPr>
          <w:rFonts w:ascii="Times New Roman" w:eastAsia="Calibri" w:hAnsi="Times New Roman" w:cs="Times New Roman"/>
          <w:sz w:val="12"/>
          <w:szCs w:val="12"/>
        </w:rPr>
        <w:lastRenderedPageBreak/>
        <w:t>Администрации сельского поселения Сергиевск муниципального района Сергиевский Самарской области № 15 от 08.04.2022 г., рассмотрев предложение ООО «ИТ-Сервис» о подготовке проекта планировки территории и проекта межевания территории, Администрация сельского поселения Сергиевск муниципального района Сергиевский Самарской области</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b/>
          <w:sz w:val="12"/>
          <w:szCs w:val="12"/>
        </w:rPr>
      </w:pPr>
      <w:r w:rsidRPr="0056577F">
        <w:rPr>
          <w:rFonts w:ascii="Times New Roman" w:eastAsia="Calibri" w:hAnsi="Times New Roman" w:cs="Times New Roman"/>
          <w:b/>
          <w:sz w:val="12"/>
          <w:szCs w:val="12"/>
        </w:rPr>
        <w:t>ПОСТАНОВЛЯЕТ:</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Подготовить документацию по планировке территории (проект планировки территории и проект межевания территории), для размещения линейного объекта: 2219П «Сбор нефти и газа со скважины №419 Боровского месторождения» в границах сельского поселения Сергиевск муниципального района Сергиевский Самарской области, согласно прилагаемой схеме (Приложение № 1).</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Установить, что подготовленная</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документация по планировке территории должна быть представлена в Администрацию сельского поселения Сергиевск муниципального района Сергиевский Самарской области в срок до 22.11.2024 г.</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Предложения физических и (или)  юридических лиц, касающиеся порядка, сроков подготовки и содержания изменений в документацию по планировке территории,  указанные в пункте 1 настоящего Постановления, принимаются в письменной форме в адрес Администрации сельского поселения Сергиевск муниципального района Сергиевский Самарской области по адресу: 446540, Самарская область, муниципальный район Сергиевский, с.Сергиевск, ул. Г.Михайловского, 27, в течение 7 календарных дней с момента подписания и опубликования настоящего Постановления.</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Контроль за выполнением настоящего Постановления оставляю за собой.</w:t>
      </w:r>
    </w:p>
    <w:p w:rsidR="0056577F" w:rsidRDefault="0056577F" w:rsidP="0056577F">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Сергиевск</w:t>
      </w:r>
    </w:p>
    <w:p w:rsidR="0056577F" w:rsidRPr="0056577F" w:rsidRDefault="0056577F" w:rsidP="0056577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w:t>
      </w:r>
      <w:r w:rsidRPr="0056577F">
        <w:rPr>
          <w:rFonts w:ascii="Times New Roman" w:eastAsia="Calibri" w:hAnsi="Times New Roman" w:cs="Times New Roman"/>
          <w:sz w:val="12"/>
          <w:szCs w:val="12"/>
        </w:rPr>
        <w:t>униципального</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района Сергиевский</w:t>
      </w:r>
    </w:p>
    <w:p w:rsidR="0056577F" w:rsidRPr="0056577F" w:rsidRDefault="0056577F" w:rsidP="0056577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М.М. Арчибасов</w:t>
      </w:r>
    </w:p>
    <w:p w:rsidR="0056577F" w:rsidRPr="0056577F" w:rsidRDefault="0056577F" w:rsidP="0056577F">
      <w:pPr>
        <w:tabs>
          <w:tab w:val="left" w:pos="284"/>
        </w:tabs>
        <w:spacing w:after="0" w:line="240" w:lineRule="auto"/>
        <w:jc w:val="both"/>
        <w:rPr>
          <w:rFonts w:ascii="Times New Roman" w:eastAsia="Calibri" w:hAnsi="Times New Roman" w:cs="Times New Roman"/>
          <w:sz w:val="12"/>
          <w:szCs w:val="12"/>
        </w:rPr>
      </w:pPr>
    </w:p>
    <w:p w:rsidR="0056577F" w:rsidRPr="0056577F" w:rsidRDefault="0056577F" w:rsidP="0056577F">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w:t>
      </w:r>
      <w:r w:rsidRPr="0056577F">
        <w:rPr>
          <w:rFonts w:ascii="Times New Roman" w:eastAsia="Calibri" w:hAnsi="Times New Roman" w:cs="Times New Roman"/>
          <w:i/>
          <w:sz w:val="12"/>
          <w:szCs w:val="12"/>
        </w:rPr>
        <w:t>№1</w:t>
      </w:r>
    </w:p>
    <w:p w:rsidR="0056577F" w:rsidRPr="0056577F" w:rsidRDefault="0056577F" w:rsidP="0056577F">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56577F" w:rsidRPr="0056577F" w:rsidRDefault="0056577F" w:rsidP="0056577F">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муниципального района Сергиевский</w:t>
      </w:r>
    </w:p>
    <w:p w:rsidR="0056577F" w:rsidRPr="0056577F" w:rsidRDefault="0056577F" w:rsidP="0056577F">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i/>
          <w:sz w:val="12"/>
          <w:szCs w:val="12"/>
        </w:rPr>
        <w:t>№</w:t>
      </w:r>
      <w:r>
        <w:rPr>
          <w:rFonts w:ascii="Times New Roman" w:eastAsia="Calibri" w:hAnsi="Times New Roman" w:cs="Times New Roman"/>
          <w:i/>
          <w:sz w:val="12"/>
          <w:szCs w:val="12"/>
        </w:rPr>
        <w:t>70</w:t>
      </w:r>
      <w:r w:rsidRPr="0056577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56577F">
        <w:rPr>
          <w:rFonts w:ascii="Times New Roman" w:eastAsia="Calibri" w:hAnsi="Times New Roman" w:cs="Times New Roman"/>
          <w:i/>
          <w:sz w:val="12"/>
          <w:szCs w:val="12"/>
        </w:rPr>
        <w:t>” ноября 2023 г.</w:t>
      </w:r>
    </w:p>
    <w:p w:rsidR="0056577F" w:rsidRPr="0056577F" w:rsidRDefault="0056577F" w:rsidP="0056577F">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959326" cy="4008730"/>
            <wp:effectExtent l="0" t="0" r="0" b="0"/>
            <wp:docPr id="3" name="Рисунок 3"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Новый рисунок.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977657" cy="4027290"/>
                    </a:xfrm>
                    <a:prstGeom prst="rect">
                      <a:avLst/>
                    </a:prstGeom>
                    <a:noFill/>
                    <a:ln>
                      <a:noFill/>
                    </a:ln>
                  </pic:spPr>
                </pic:pic>
              </a:graphicData>
            </a:graphic>
          </wp:inline>
        </w:drawing>
      </w:r>
    </w:p>
    <w:p w:rsidR="0056577F" w:rsidRPr="0056577F" w:rsidRDefault="0056577F" w:rsidP="0056577F">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56577F" w:rsidRPr="0056577F" w:rsidRDefault="0056577F" w:rsidP="0056577F">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56577F" w:rsidRPr="0056577F" w:rsidRDefault="0056577F" w:rsidP="0056577F">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муниципального района Сергиевский</w:t>
      </w:r>
    </w:p>
    <w:p w:rsidR="0056577F" w:rsidRPr="0056577F" w:rsidRDefault="0056577F" w:rsidP="0056577F">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i/>
          <w:sz w:val="12"/>
          <w:szCs w:val="12"/>
        </w:rPr>
        <w:t>№</w:t>
      </w:r>
      <w:r>
        <w:rPr>
          <w:rFonts w:ascii="Times New Roman" w:eastAsia="Calibri" w:hAnsi="Times New Roman" w:cs="Times New Roman"/>
          <w:i/>
          <w:sz w:val="12"/>
          <w:szCs w:val="12"/>
        </w:rPr>
        <w:t>70</w:t>
      </w:r>
      <w:r w:rsidRPr="0056577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56577F">
        <w:rPr>
          <w:rFonts w:ascii="Times New Roman" w:eastAsia="Calibri" w:hAnsi="Times New Roman" w:cs="Times New Roman"/>
          <w:i/>
          <w:sz w:val="12"/>
          <w:szCs w:val="12"/>
        </w:rPr>
        <w:t>” ноября 2023 г.</w:t>
      </w:r>
    </w:p>
    <w:p w:rsidR="00B70F37" w:rsidRDefault="0056577F" w:rsidP="0056577F">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3589533" cy="3182112"/>
            <wp:effectExtent l="0" t="0" r="0" b="0"/>
            <wp:docPr id="4" name="Рисунок 4"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Новый рисунок.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2394" cy="3193513"/>
                    </a:xfrm>
                    <a:prstGeom prst="rect">
                      <a:avLst/>
                    </a:prstGeom>
                    <a:noFill/>
                    <a:ln>
                      <a:noFill/>
                    </a:ln>
                  </pic:spPr>
                </pic:pic>
              </a:graphicData>
            </a:graphic>
          </wp:inline>
        </w:drawing>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56577F" w:rsidRPr="0056577F" w:rsidRDefault="0056577F" w:rsidP="0056577F">
      <w:pPr>
        <w:tabs>
          <w:tab w:val="left" w:pos="284"/>
          <w:tab w:val="left" w:pos="3828"/>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АДМИНИСТРАЦИЯ</w:t>
      </w:r>
    </w:p>
    <w:p w:rsidR="0056577F" w:rsidRPr="0056577F" w:rsidRDefault="0056577F" w:rsidP="0056577F">
      <w:pPr>
        <w:tabs>
          <w:tab w:val="left" w:pos="284"/>
          <w:tab w:val="left" w:pos="3828"/>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МУНИЦИПАЛЬНОГО РАЙОНА СЕРГИЕВСКИЙ</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САМАРСКОЙ ОБЛАСТИ</w:t>
      </w:r>
    </w:p>
    <w:p w:rsidR="0056577F" w:rsidRPr="0056577F" w:rsidRDefault="0056577F" w:rsidP="0056577F">
      <w:pPr>
        <w:tabs>
          <w:tab w:val="left" w:pos="284"/>
        </w:tabs>
        <w:spacing w:after="0" w:line="240" w:lineRule="auto"/>
        <w:jc w:val="center"/>
        <w:rPr>
          <w:rFonts w:ascii="Times New Roman" w:eastAsia="Calibri" w:hAnsi="Times New Roman" w:cs="Times New Roman"/>
          <w:sz w:val="12"/>
          <w:szCs w:val="12"/>
        </w:rPr>
      </w:pPr>
    </w:p>
    <w:p w:rsidR="0056577F" w:rsidRPr="0056577F" w:rsidRDefault="0056577F" w:rsidP="0056577F">
      <w:pPr>
        <w:tabs>
          <w:tab w:val="left" w:pos="284"/>
        </w:tabs>
        <w:spacing w:after="0" w:line="240" w:lineRule="auto"/>
        <w:jc w:val="center"/>
        <w:rPr>
          <w:rFonts w:ascii="Times New Roman" w:eastAsia="Calibri" w:hAnsi="Times New Roman" w:cs="Times New Roman"/>
          <w:sz w:val="12"/>
          <w:szCs w:val="12"/>
        </w:rPr>
      </w:pPr>
      <w:r w:rsidRPr="0056577F">
        <w:rPr>
          <w:rFonts w:ascii="Times New Roman" w:eastAsia="Calibri" w:hAnsi="Times New Roman" w:cs="Times New Roman"/>
          <w:sz w:val="12"/>
          <w:szCs w:val="12"/>
        </w:rPr>
        <w:t>ПОСТАНОВЛЕНИЕ</w:t>
      </w:r>
    </w:p>
    <w:p w:rsidR="0056577F" w:rsidRPr="0056577F" w:rsidRDefault="0056577F" w:rsidP="0056577F">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56577F">
        <w:rPr>
          <w:rFonts w:ascii="Times New Roman" w:eastAsia="Calibri" w:hAnsi="Times New Roman" w:cs="Times New Roman"/>
          <w:sz w:val="12"/>
          <w:szCs w:val="12"/>
        </w:rPr>
        <w:t xml:space="preserve"> ноября 2023г.                                                                                                                                                                                         </w:t>
      </w:r>
      <w:r>
        <w:rPr>
          <w:rFonts w:ascii="Times New Roman" w:eastAsia="Calibri" w:hAnsi="Times New Roman" w:cs="Times New Roman"/>
          <w:sz w:val="12"/>
          <w:szCs w:val="12"/>
        </w:rPr>
        <w:t xml:space="preserve">                             №68</w:t>
      </w:r>
    </w:p>
    <w:p w:rsid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 xml:space="preserve">О подготовке проекта планировки территории и проекта межевания территории объекта: 2220П «Сбор нефти и газа со скважины </w:t>
      </w:r>
    </w:p>
    <w:p w:rsidR="0056577F" w:rsidRPr="0056577F" w:rsidRDefault="0056577F" w:rsidP="0056577F">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№669 Боровского месторождения» в границах сельского поселения Сергиевск муниципального района Сергиевский Самарской области</w:t>
      </w:r>
    </w:p>
    <w:p w:rsidR="0056577F" w:rsidRPr="0056577F" w:rsidRDefault="0056577F" w:rsidP="0056577F">
      <w:pPr>
        <w:tabs>
          <w:tab w:val="left" w:pos="284"/>
        </w:tabs>
        <w:spacing w:after="0" w:line="240" w:lineRule="auto"/>
        <w:jc w:val="both"/>
        <w:rPr>
          <w:rFonts w:ascii="Times New Roman" w:eastAsia="Calibri" w:hAnsi="Times New Roman" w:cs="Times New Roman"/>
          <w:sz w:val="12"/>
          <w:szCs w:val="12"/>
        </w:rPr>
      </w:pP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Сергиевск муниципального района Сергиевский Самарской области № 15 от 08.04.2022 г., рассмотрев предложение ООО «ИТ-Сервис» о подготовке проекта планировки территории и проекта межевания территории, Администрация сельского поселения Сергиевск муниципального района Сергиевский Самарской области</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b/>
          <w:sz w:val="12"/>
          <w:szCs w:val="12"/>
        </w:rPr>
      </w:pPr>
      <w:r w:rsidRPr="0056577F">
        <w:rPr>
          <w:rFonts w:ascii="Times New Roman" w:eastAsia="Calibri" w:hAnsi="Times New Roman" w:cs="Times New Roman"/>
          <w:b/>
          <w:sz w:val="12"/>
          <w:szCs w:val="12"/>
        </w:rPr>
        <w:t>ПОСТАНОВЛЯЕТ:</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Подготовить документацию по планировке территории (проект планировки территории и проект межевания территории), для размещения линейного объекта: 2220П «Сбор нефти и газа со скважины № 669 Боровского месторождения» в границах сельского поселения Сергиевск муниципального района Сергиевский Самарской области, согласно прилагаемой схеме (Приложение № 1).</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Установить, что подготовленная документация по планировке территории должна быть представлена в Администрацию сельского поселения Сергиевск муниципального района Сергиевский Самарской области в срок до 22.11.2024 г.</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Предложения физических и (или)  юридических лиц, касающиеся порядка, сроков подготовки и содержания изменений в документацию по планировке территории, указанные в пункте 1 настоящего Постановления, принимаются в письменной форме в адрес Администрации сельского поселения Сергиевск муниципального района Сергиевский Самарской области по адресу: 446540, Самарская область, муниципальный район Сергиевский, с.Сергиевск, ул. Г.Михайловского, 27, в течение 7 календарных дней с момента подписания и опубликования настоящего Постановления.</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56577F" w:rsidRP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lastRenderedPageBreak/>
        <w:t>6.</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6577F" w:rsidRDefault="0056577F" w:rsidP="0056577F">
      <w:pPr>
        <w:tabs>
          <w:tab w:val="left" w:pos="284"/>
        </w:tabs>
        <w:spacing w:after="0" w:line="240" w:lineRule="auto"/>
        <w:ind w:firstLine="284"/>
        <w:jc w:val="both"/>
        <w:rPr>
          <w:rFonts w:ascii="Times New Roman" w:eastAsia="Calibri" w:hAnsi="Times New Roman" w:cs="Times New Roman"/>
          <w:sz w:val="12"/>
          <w:szCs w:val="12"/>
        </w:rPr>
      </w:pPr>
      <w:r w:rsidRPr="0056577F">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Контроль за выполнением настоящего Постановления оставляю за собой.</w:t>
      </w:r>
    </w:p>
    <w:p w:rsidR="0056577F" w:rsidRDefault="0056577F" w:rsidP="0056577F">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Сергиевск</w:t>
      </w:r>
    </w:p>
    <w:p w:rsidR="0056577F" w:rsidRPr="0056577F" w:rsidRDefault="0056577F" w:rsidP="0056577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w:t>
      </w:r>
      <w:r w:rsidRPr="0056577F">
        <w:rPr>
          <w:rFonts w:ascii="Times New Roman" w:eastAsia="Calibri" w:hAnsi="Times New Roman" w:cs="Times New Roman"/>
          <w:sz w:val="12"/>
          <w:szCs w:val="12"/>
        </w:rPr>
        <w:t>униципального</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района Сергиевский</w:t>
      </w:r>
    </w:p>
    <w:p w:rsidR="0056577F" w:rsidRPr="0056577F" w:rsidRDefault="0056577F" w:rsidP="0056577F">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М.М. Арчибасов</w:t>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w:t>
      </w:r>
      <w:r w:rsidRPr="0056577F">
        <w:rPr>
          <w:rFonts w:ascii="Times New Roman" w:eastAsia="Calibri" w:hAnsi="Times New Roman" w:cs="Times New Roman"/>
          <w:i/>
          <w:sz w:val="12"/>
          <w:szCs w:val="12"/>
        </w:rPr>
        <w:t>№1</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муниципального района Сергиевский</w:t>
      </w:r>
    </w:p>
    <w:p w:rsidR="008734E0" w:rsidRPr="0056577F" w:rsidRDefault="008734E0" w:rsidP="008734E0">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i/>
          <w:sz w:val="12"/>
          <w:szCs w:val="12"/>
        </w:rPr>
        <w:t>№</w:t>
      </w:r>
      <w:r>
        <w:rPr>
          <w:rFonts w:ascii="Times New Roman" w:eastAsia="Calibri" w:hAnsi="Times New Roman" w:cs="Times New Roman"/>
          <w:i/>
          <w:sz w:val="12"/>
          <w:szCs w:val="12"/>
        </w:rPr>
        <w:t>68</w:t>
      </w:r>
      <w:r w:rsidRPr="0056577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56577F">
        <w:rPr>
          <w:rFonts w:ascii="Times New Roman" w:eastAsia="Calibri" w:hAnsi="Times New Roman" w:cs="Times New Roman"/>
          <w:i/>
          <w:sz w:val="12"/>
          <w:szCs w:val="12"/>
        </w:rPr>
        <w:t>” ноября 2023 г.</w:t>
      </w:r>
    </w:p>
    <w:p w:rsidR="0056577F" w:rsidRDefault="008734E0" w:rsidP="008734E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962656" cy="2750850"/>
            <wp:effectExtent l="0" t="0" r="0" b="0"/>
            <wp:docPr id="5" name="Рисунок 5"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Новый рисунок.pn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969577" cy="2757276"/>
                    </a:xfrm>
                    <a:prstGeom prst="rect">
                      <a:avLst/>
                    </a:prstGeom>
                    <a:noFill/>
                    <a:ln>
                      <a:noFill/>
                    </a:ln>
                  </pic:spPr>
                </pic:pic>
              </a:graphicData>
            </a:graphic>
          </wp:inline>
        </w:drawing>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муниципального района Сергиевский</w:t>
      </w:r>
    </w:p>
    <w:p w:rsidR="008734E0" w:rsidRPr="0056577F" w:rsidRDefault="008734E0" w:rsidP="008734E0">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i/>
          <w:sz w:val="12"/>
          <w:szCs w:val="12"/>
        </w:rPr>
        <w:t>№</w:t>
      </w:r>
      <w:r>
        <w:rPr>
          <w:rFonts w:ascii="Times New Roman" w:eastAsia="Calibri" w:hAnsi="Times New Roman" w:cs="Times New Roman"/>
          <w:i/>
          <w:sz w:val="12"/>
          <w:szCs w:val="12"/>
        </w:rPr>
        <w:t>68</w:t>
      </w:r>
      <w:r w:rsidRPr="0056577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56577F">
        <w:rPr>
          <w:rFonts w:ascii="Times New Roman" w:eastAsia="Calibri" w:hAnsi="Times New Roman" w:cs="Times New Roman"/>
          <w:i/>
          <w:sz w:val="12"/>
          <w:szCs w:val="12"/>
        </w:rPr>
        <w:t>” ноября 2023 г.</w:t>
      </w:r>
    </w:p>
    <w:p w:rsidR="0056577F" w:rsidRDefault="008734E0" w:rsidP="008734E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867895" cy="2460437"/>
            <wp:effectExtent l="0" t="0" r="0" b="0"/>
            <wp:docPr id="6" name="Рисунок 6"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Новый рисунок.pn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77740" cy="2468884"/>
                    </a:xfrm>
                    <a:prstGeom prst="rect">
                      <a:avLst/>
                    </a:prstGeom>
                    <a:noFill/>
                    <a:ln>
                      <a:noFill/>
                    </a:ln>
                  </pic:spPr>
                </pic:pic>
              </a:graphicData>
            </a:graphic>
          </wp:inline>
        </w:drawing>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tabs>
          <w:tab w:val="left" w:pos="284"/>
          <w:tab w:val="left" w:pos="3828"/>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lastRenderedPageBreak/>
        <w:t>АДМИНИСТРАЦИЯ</w:t>
      </w:r>
    </w:p>
    <w:p w:rsidR="008734E0" w:rsidRPr="0056577F" w:rsidRDefault="008734E0" w:rsidP="008734E0">
      <w:pPr>
        <w:tabs>
          <w:tab w:val="left" w:pos="284"/>
          <w:tab w:val="left" w:pos="3828"/>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8734E0" w:rsidRPr="0056577F" w:rsidRDefault="008734E0" w:rsidP="008734E0">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МУНИЦИПАЛЬНОГО РАЙОНА СЕРГИЕВСКИЙ</w:t>
      </w:r>
    </w:p>
    <w:p w:rsidR="008734E0" w:rsidRPr="0056577F" w:rsidRDefault="008734E0" w:rsidP="008734E0">
      <w:pPr>
        <w:tabs>
          <w:tab w:val="left" w:pos="284"/>
        </w:tabs>
        <w:spacing w:after="0" w:line="240" w:lineRule="auto"/>
        <w:jc w:val="center"/>
        <w:rPr>
          <w:rFonts w:ascii="Times New Roman" w:eastAsia="Calibri" w:hAnsi="Times New Roman" w:cs="Times New Roman"/>
          <w:b/>
          <w:sz w:val="12"/>
          <w:szCs w:val="12"/>
        </w:rPr>
      </w:pPr>
      <w:r w:rsidRPr="0056577F">
        <w:rPr>
          <w:rFonts w:ascii="Times New Roman" w:eastAsia="Calibri" w:hAnsi="Times New Roman" w:cs="Times New Roman"/>
          <w:b/>
          <w:sz w:val="12"/>
          <w:szCs w:val="12"/>
        </w:rPr>
        <w:t>САМАРСКОЙ ОБЛАСТИ</w:t>
      </w:r>
    </w:p>
    <w:p w:rsidR="008734E0" w:rsidRPr="0056577F" w:rsidRDefault="008734E0" w:rsidP="008734E0">
      <w:pPr>
        <w:tabs>
          <w:tab w:val="left" w:pos="284"/>
        </w:tabs>
        <w:spacing w:after="0" w:line="240" w:lineRule="auto"/>
        <w:jc w:val="center"/>
        <w:rPr>
          <w:rFonts w:ascii="Times New Roman" w:eastAsia="Calibri" w:hAnsi="Times New Roman" w:cs="Times New Roman"/>
          <w:sz w:val="12"/>
          <w:szCs w:val="12"/>
        </w:rPr>
      </w:pPr>
    </w:p>
    <w:p w:rsidR="008734E0" w:rsidRPr="0056577F" w:rsidRDefault="008734E0" w:rsidP="008734E0">
      <w:pPr>
        <w:tabs>
          <w:tab w:val="left" w:pos="284"/>
        </w:tabs>
        <w:spacing w:after="0" w:line="240" w:lineRule="auto"/>
        <w:jc w:val="center"/>
        <w:rPr>
          <w:rFonts w:ascii="Times New Roman" w:eastAsia="Calibri" w:hAnsi="Times New Roman" w:cs="Times New Roman"/>
          <w:sz w:val="12"/>
          <w:szCs w:val="12"/>
        </w:rPr>
      </w:pPr>
      <w:r w:rsidRPr="0056577F">
        <w:rPr>
          <w:rFonts w:ascii="Times New Roman" w:eastAsia="Calibri" w:hAnsi="Times New Roman" w:cs="Times New Roman"/>
          <w:sz w:val="12"/>
          <w:szCs w:val="12"/>
        </w:rPr>
        <w:t>ПОСТАНОВЛЕНИЕ</w:t>
      </w:r>
    </w:p>
    <w:p w:rsidR="008734E0" w:rsidRPr="0056577F" w:rsidRDefault="008734E0" w:rsidP="008734E0">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w:t>
      </w:r>
      <w:r w:rsidRPr="0056577F">
        <w:rPr>
          <w:rFonts w:ascii="Times New Roman" w:eastAsia="Calibri" w:hAnsi="Times New Roman" w:cs="Times New Roman"/>
          <w:sz w:val="12"/>
          <w:szCs w:val="12"/>
        </w:rPr>
        <w:t xml:space="preserve"> ноября 2023г.                                                                                                                                                                                         </w:t>
      </w:r>
      <w:r>
        <w:rPr>
          <w:rFonts w:ascii="Times New Roman" w:eastAsia="Calibri" w:hAnsi="Times New Roman" w:cs="Times New Roman"/>
          <w:sz w:val="12"/>
          <w:szCs w:val="12"/>
        </w:rPr>
        <w:t xml:space="preserve">                             №69</w:t>
      </w:r>
    </w:p>
    <w:p w:rsidR="008734E0" w:rsidRDefault="008734E0" w:rsidP="008734E0">
      <w:pPr>
        <w:tabs>
          <w:tab w:val="left" w:pos="284"/>
        </w:tabs>
        <w:spacing w:after="0" w:line="240" w:lineRule="auto"/>
        <w:jc w:val="center"/>
        <w:rPr>
          <w:rFonts w:ascii="Times New Roman" w:eastAsia="Calibri" w:hAnsi="Times New Roman" w:cs="Times New Roman"/>
          <w:b/>
          <w:sz w:val="12"/>
          <w:szCs w:val="12"/>
        </w:rPr>
      </w:pPr>
      <w:r w:rsidRPr="008734E0">
        <w:rPr>
          <w:rFonts w:ascii="Times New Roman" w:eastAsia="Calibri" w:hAnsi="Times New Roman" w:cs="Times New Roman"/>
          <w:b/>
          <w:sz w:val="12"/>
          <w:szCs w:val="12"/>
        </w:rPr>
        <w:t>О подготовке проекта планировки территории и проекта межевания территории объекта:</w:t>
      </w:r>
    </w:p>
    <w:p w:rsidR="008734E0" w:rsidRPr="008734E0" w:rsidRDefault="008734E0" w:rsidP="008734E0">
      <w:pPr>
        <w:tabs>
          <w:tab w:val="left" w:pos="284"/>
        </w:tabs>
        <w:spacing w:after="0" w:line="240" w:lineRule="auto"/>
        <w:jc w:val="center"/>
        <w:rPr>
          <w:rFonts w:ascii="Times New Roman" w:eastAsia="Calibri" w:hAnsi="Times New Roman" w:cs="Times New Roman"/>
          <w:b/>
          <w:sz w:val="12"/>
          <w:szCs w:val="12"/>
        </w:rPr>
      </w:pPr>
      <w:r w:rsidRPr="008734E0">
        <w:rPr>
          <w:rFonts w:ascii="Times New Roman" w:eastAsia="Calibri" w:hAnsi="Times New Roman" w:cs="Times New Roman"/>
          <w:b/>
          <w:sz w:val="12"/>
          <w:szCs w:val="12"/>
        </w:rPr>
        <w:t xml:space="preserve"> 2222П «Сбор нефти и газа со скважин № 819, 820, 831 Боровского месторождения» в границах сельского поселения Сергиевск муниципального района Сергиевский Самарской области</w:t>
      </w:r>
    </w:p>
    <w:p w:rsidR="008734E0" w:rsidRPr="008734E0" w:rsidRDefault="008734E0" w:rsidP="008734E0">
      <w:pPr>
        <w:tabs>
          <w:tab w:val="left" w:pos="284"/>
        </w:tabs>
        <w:spacing w:after="0" w:line="240" w:lineRule="auto"/>
        <w:jc w:val="both"/>
        <w:rPr>
          <w:rFonts w:ascii="Times New Roman" w:eastAsia="Calibri" w:hAnsi="Times New Roman" w:cs="Times New Roman"/>
          <w:sz w:val="12"/>
          <w:szCs w:val="12"/>
        </w:rPr>
      </w:pP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В соответствии с частью 4 статьи 45 Градостроительного кодекса Российской Федерации, пунктом 9 Порядка подготовки документации по планировке территории, разрабатываемой на основании решений Администрации сельского поселения Сергиевск муниципального района Сергиевский Самарской области, и принятия решения об утверждении документации по планировке территории, порядка внесения изменений в такую документацию, порядка отмены такой документации или ее отдельных частей, порядка признания отдельных частей такой документации не подлежащими применению в соответствии с Градостроительным кодексом Российской Федерации, утвержденных Постановлением Администрации сельского поселения Сергиевск муниципального района Сергиевский Самарской области № 15 от 08.04.2022 г., рассмотрев предложение ООО «ИТ-Сервис» о подготовке проекта планировки территории и проекта межевания территории, Администрация сельского поселения Сергиевск муниципального района Сергиевский Самарской области</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b/>
          <w:sz w:val="12"/>
          <w:szCs w:val="12"/>
        </w:rPr>
        <w:t>ПОСТАНОВЛЯЕТ</w:t>
      </w:r>
      <w:r w:rsidRPr="008734E0">
        <w:rPr>
          <w:rFonts w:ascii="Times New Roman" w:eastAsia="Calibri" w:hAnsi="Times New Roman" w:cs="Times New Roman"/>
          <w:sz w:val="12"/>
          <w:szCs w:val="12"/>
        </w:rPr>
        <w:t>:</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Подготовить документацию по планировке территории (проект планировки территории и проект межевания территории), для размещения линейного объекта: 2222П «Сбор нефти и газа со скважин № 819, 820,831 Боровского месторождения» в границах сельского поселения Сергиевск муниципального района Сергиевский Самарской области, согласно прилагаемой схеме (Приложение № 1).</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Утвердить прилагаемое задание на подготовку документации по планировке территории, указанной в пункте 1 настоящего Постановления (Приложение № 2).</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Установить, что подготовленная</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документация по планировке территории должна быть представлена в Администрацию сельского поселения Сергиевск муниципального района Сергиевский Самарской области в срок до 22.11.2024 г.</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Предложения физических и (или)  юридических лиц, касающиеся порядка, сроков подготовки и содержания изменений в документацию по планировке территории,  указанные в пункте 1 настоящего Постановления, принимаются в письменной форме в адрес Администрации сельского поселения Сергиевск муниципального района Сергиевский Самарской области по адресу: 446540, Самарская область, муниципальный р</w:t>
      </w:r>
      <w:r>
        <w:rPr>
          <w:rFonts w:ascii="Times New Roman" w:eastAsia="Calibri" w:hAnsi="Times New Roman" w:cs="Times New Roman"/>
          <w:sz w:val="12"/>
          <w:szCs w:val="12"/>
        </w:rPr>
        <w:t xml:space="preserve">айон Сергиевский, с.Сергиевск, </w:t>
      </w:r>
      <w:r w:rsidRPr="008734E0">
        <w:rPr>
          <w:rFonts w:ascii="Times New Roman" w:eastAsia="Calibri" w:hAnsi="Times New Roman" w:cs="Times New Roman"/>
          <w:sz w:val="12"/>
          <w:szCs w:val="12"/>
        </w:rPr>
        <w:t>ул. Г.Михайловского, 27, в течение 7 календарных дней с момента подписания и опубликования настоящего Постановления.</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Опубликовать настоящее Постановление в газете «Сергиевский вестник» в течение трех дней со дня принятия настоящего Постановления и разместить на сайте Администрации муниципального района Сергиевский в информационно-телекоммуникационной сети Интернет в разделе «Градостроительство», «сельское поселение Сергиевск» в подразделе «Проекты планировки и межевания территории».</w:t>
      </w:r>
    </w:p>
    <w:p w:rsidR="008734E0" w:rsidRPr="008734E0"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6.</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56577F" w:rsidRDefault="008734E0" w:rsidP="008734E0">
      <w:pPr>
        <w:tabs>
          <w:tab w:val="left" w:pos="284"/>
        </w:tabs>
        <w:spacing w:after="0" w:line="240" w:lineRule="auto"/>
        <w:ind w:firstLine="284"/>
        <w:jc w:val="both"/>
        <w:rPr>
          <w:rFonts w:ascii="Times New Roman" w:eastAsia="Calibri" w:hAnsi="Times New Roman" w:cs="Times New Roman"/>
          <w:sz w:val="12"/>
          <w:szCs w:val="12"/>
        </w:rPr>
      </w:pPr>
      <w:r w:rsidRPr="008734E0">
        <w:rPr>
          <w:rFonts w:ascii="Times New Roman" w:eastAsia="Calibri" w:hAnsi="Times New Roman" w:cs="Times New Roman"/>
          <w:sz w:val="12"/>
          <w:szCs w:val="12"/>
        </w:rPr>
        <w:t>7.</w:t>
      </w:r>
      <w:r>
        <w:rPr>
          <w:rFonts w:ascii="Times New Roman" w:eastAsia="Calibri" w:hAnsi="Times New Roman" w:cs="Times New Roman"/>
          <w:sz w:val="12"/>
          <w:szCs w:val="12"/>
        </w:rPr>
        <w:t xml:space="preserve"> </w:t>
      </w:r>
      <w:r w:rsidRPr="008734E0">
        <w:rPr>
          <w:rFonts w:ascii="Times New Roman" w:eastAsia="Calibri" w:hAnsi="Times New Roman" w:cs="Times New Roman"/>
          <w:sz w:val="12"/>
          <w:szCs w:val="12"/>
        </w:rPr>
        <w:t>Контроль за выполнением настоящего Постановления оставляю за собой.</w:t>
      </w:r>
    </w:p>
    <w:p w:rsidR="008734E0" w:rsidRDefault="008734E0" w:rsidP="008734E0">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sz w:val="12"/>
          <w:szCs w:val="12"/>
        </w:rPr>
        <w:t>Глава</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сельского поселения</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Сергиевск</w:t>
      </w:r>
    </w:p>
    <w:p w:rsidR="008734E0" w:rsidRPr="0056577F" w:rsidRDefault="008734E0" w:rsidP="008734E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w:t>
      </w:r>
      <w:r w:rsidRPr="0056577F">
        <w:rPr>
          <w:rFonts w:ascii="Times New Roman" w:eastAsia="Calibri" w:hAnsi="Times New Roman" w:cs="Times New Roman"/>
          <w:sz w:val="12"/>
          <w:szCs w:val="12"/>
        </w:rPr>
        <w:t>униципального</w:t>
      </w:r>
      <w:r>
        <w:rPr>
          <w:rFonts w:ascii="Times New Roman" w:eastAsia="Calibri" w:hAnsi="Times New Roman" w:cs="Times New Roman"/>
          <w:sz w:val="12"/>
          <w:szCs w:val="12"/>
        </w:rPr>
        <w:t xml:space="preserve"> </w:t>
      </w:r>
      <w:r w:rsidRPr="0056577F">
        <w:rPr>
          <w:rFonts w:ascii="Times New Roman" w:eastAsia="Calibri" w:hAnsi="Times New Roman" w:cs="Times New Roman"/>
          <w:sz w:val="12"/>
          <w:szCs w:val="12"/>
        </w:rPr>
        <w:t>района Сергиевский</w:t>
      </w:r>
    </w:p>
    <w:p w:rsidR="008734E0" w:rsidRPr="0056577F" w:rsidRDefault="008734E0" w:rsidP="008734E0">
      <w:pPr>
        <w:tabs>
          <w:tab w:val="left" w:pos="284"/>
        </w:tabs>
        <w:spacing w:after="0" w:line="240" w:lineRule="auto"/>
        <w:jc w:val="right"/>
        <w:rPr>
          <w:rFonts w:ascii="Times New Roman" w:eastAsia="Calibri" w:hAnsi="Times New Roman" w:cs="Times New Roman"/>
          <w:sz w:val="12"/>
          <w:szCs w:val="12"/>
        </w:rPr>
      </w:pPr>
      <w:r>
        <w:rPr>
          <w:rFonts w:ascii="Times New Roman" w:eastAsia="Calibri" w:hAnsi="Times New Roman" w:cs="Times New Roman"/>
          <w:sz w:val="12"/>
          <w:szCs w:val="12"/>
        </w:rPr>
        <w:t>М.М. Арчибасов</w:t>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муниципального района Сергиевский</w:t>
      </w:r>
    </w:p>
    <w:p w:rsidR="008734E0" w:rsidRPr="0056577F" w:rsidRDefault="008734E0" w:rsidP="008734E0">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i/>
          <w:sz w:val="12"/>
          <w:szCs w:val="12"/>
        </w:rPr>
        <w:t>№</w:t>
      </w:r>
      <w:r>
        <w:rPr>
          <w:rFonts w:ascii="Times New Roman" w:eastAsia="Calibri" w:hAnsi="Times New Roman" w:cs="Times New Roman"/>
          <w:i/>
          <w:sz w:val="12"/>
          <w:szCs w:val="12"/>
        </w:rPr>
        <w:t>69</w:t>
      </w:r>
      <w:r w:rsidRPr="0056577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56577F">
        <w:rPr>
          <w:rFonts w:ascii="Times New Roman" w:eastAsia="Calibri" w:hAnsi="Times New Roman" w:cs="Times New Roman"/>
          <w:i/>
          <w:sz w:val="12"/>
          <w:szCs w:val="12"/>
        </w:rPr>
        <w:t>” ноября 2023 г.</w:t>
      </w:r>
    </w:p>
    <w:p w:rsidR="0056577F" w:rsidRDefault="008734E0" w:rsidP="008734E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903310" cy="2538374"/>
            <wp:effectExtent l="0" t="0" r="0" b="0"/>
            <wp:docPr id="7" name="Рисунок 7"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Новый рисунок.pn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920164" cy="2553110"/>
                    </a:xfrm>
                    <a:prstGeom prst="rect">
                      <a:avLst/>
                    </a:prstGeom>
                    <a:noFill/>
                    <a:ln>
                      <a:noFill/>
                    </a:ln>
                  </pic:spPr>
                </pic:pic>
              </a:graphicData>
            </a:graphic>
          </wp:inline>
        </w:drawing>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lastRenderedPageBreak/>
        <w:t>Приложение</w:t>
      </w:r>
      <w:r>
        <w:rPr>
          <w:rFonts w:ascii="Times New Roman" w:eastAsia="Calibri" w:hAnsi="Times New Roman" w:cs="Times New Roman"/>
          <w:i/>
          <w:sz w:val="12"/>
          <w:szCs w:val="12"/>
        </w:rPr>
        <w:t xml:space="preserve"> №2</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 xml:space="preserve">к постановлению администрации сельского поселения </w:t>
      </w:r>
      <w:r>
        <w:rPr>
          <w:rFonts w:ascii="Times New Roman" w:eastAsia="Calibri" w:hAnsi="Times New Roman" w:cs="Times New Roman"/>
          <w:i/>
          <w:sz w:val="12"/>
          <w:szCs w:val="12"/>
        </w:rPr>
        <w:t>Сергиевск</w:t>
      </w:r>
    </w:p>
    <w:p w:rsidR="008734E0" w:rsidRPr="0056577F" w:rsidRDefault="008734E0" w:rsidP="008734E0">
      <w:pPr>
        <w:spacing w:after="0" w:line="240" w:lineRule="auto"/>
        <w:jc w:val="right"/>
        <w:rPr>
          <w:rFonts w:ascii="Times New Roman" w:eastAsia="Calibri" w:hAnsi="Times New Roman" w:cs="Times New Roman"/>
          <w:i/>
          <w:sz w:val="12"/>
          <w:szCs w:val="12"/>
        </w:rPr>
      </w:pPr>
      <w:r w:rsidRPr="0056577F">
        <w:rPr>
          <w:rFonts w:ascii="Times New Roman" w:eastAsia="Calibri" w:hAnsi="Times New Roman" w:cs="Times New Roman"/>
          <w:i/>
          <w:sz w:val="12"/>
          <w:szCs w:val="12"/>
        </w:rPr>
        <w:t>муниципального района Сергиевский</w:t>
      </w:r>
    </w:p>
    <w:p w:rsidR="008734E0" w:rsidRPr="0056577F" w:rsidRDefault="008734E0" w:rsidP="008734E0">
      <w:pPr>
        <w:tabs>
          <w:tab w:val="left" w:pos="284"/>
        </w:tabs>
        <w:spacing w:after="0" w:line="240" w:lineRule="auto"/>
        <w:jc w:val="right"/>
        <w:rPr>
          <w:rFonts w:ascii="Times New Roman" w:eastAsia="Calibri" w:hAnsi="Times New Roman" w:cs="Times New Roman"/>
          <w:sz w:val="12"/>
          <w:szCs w:val="12"/>
        </w:rPr>
      </w:pPr>
      <w:r w:rsidRPr="0056577F">
        <w:rPr>
          <w:rFonts w:ascii="Times New Roman" w:eastAsia="Calibri" w:hAnsi="Times New Roman" w:cs="Times New Roman"/>
          <w:i/>
          <w:sz w:val="12"/>
          <w:szCs w:val="12"/>
        </w:rPr>
        <w:t>№</w:t>
      </w:r>
      <w:r>
        <w:rPr>
          <w:rFonts w:ascii="Times New Roman" w:eastAsia="Calibri" w:hAnsi="Times New Roman" w:cs="Times New Roman"/>
          <w:i/>
          <w:sz w:val="12"/>
          <w:szCs w:val="12"/>
        </w:rPr>
        <w:t>69</w:t>
      </w:r>
      <w:r w:rsidRPr="0056577F">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24</w:t>
      </w:r>
      <w:r w:rsidRPr="0056577F">
        <w:rPr>
          <w:rFonts w:ascii="Times New Roman" w:eastAsia="Calibri" w:hAnsi="Times New Roman" w:cs="Times New Roman"/>
          <w:i/>
          <w:sz w:val="12"/>
          <w:szCs w:val="12"/>
        </w:rPr>
        <w:t>” ноября 2023 г.</w:t>
      </w:r>
    </w:p>
    <w:p w:rsidR="0056577F" w:rsidRDefault="008734E0" w:rsidP="008734E0">
      <w:pPr>
        <w:tabs>
          <w:tab w:val="left" w:pos="284"/>
        </w:tabs>
        <w:spacing w:after="0" w:line="240" w:lineRule="auto"/>
        <w:jc w:val="center"/>
        <w:rPr>
          <w:rFonts w:ascii="Times New Roman" w:eastAsia="Calibri" w:hAnsi="Times New Roman" w:cs="Times New Roman"/>
          <w:sz w:val="12"/>
          <w:szCs w:val="12"/>
        </w:rPr>
      </w:pPr>
      <w:r>
        <w:rPr>
          <w:noProof/>
          <w:lang w:eastAsia="ru-RU"/>
        </w:rPr>
        <w:drawing>
          <wp:inline distT="0" distB="0" distL="0" distR="0">
            <wp:extent cx="2735885" cy="2987840"/>
            <wp:effectExtent l="0" t="0" r="0" b="0"/>
            <wp:docPr id="8" name="Рисунок 8" descr="C:\Users\user\AppData\Local\Microsoft\Windows\Temporary Internet Files\Content.Word\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Новый рисунок.pn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739067" cy="2991315"/>
                    </a:xfrm>
                    <a:prstGeom prst="rect">
                      <a:avLst/>
                    </a:prstGeom>
                    <a:noFill/>
                    <a:ln>
                      <a:noFill/>
                    </a:ln>
                  </pic:spPr>
                </pic:pic>
              </a:graphicData>
            </a:graphic>
          </wp:inline>
        </w:drawing>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075A0" w:rsidRDefault="005075A0" w:rsidP="00F21AC3">
      <w:pPr>
        <w:tabs>
          <w:tab w:val="left" w:pos="284"/>
          <w:tab w:val="left" w:pos="3828"/>
        </w:tabs>
        <w:spacing w:after="0" w:line="240" w:lineRule="auto"/>
        <w:jc w:val="center"/>
        <w:rPr>
          <w:rFonts w:ascii="Times New Roman" w:eastAsia="Calibri" w:hAnsi="Times New Roman" w:cs="Times New Roman"/>
          <w:b/>
          <w:sz w:val="12"/>
          <w:szCs w:val="12"/>
        </w:rPr>
      </w:pPr>
    </w:p>
    <w:p w:rsidR="005075A0" w:rsidRDefault="005075A0" w:rsidP="00F21AC3">
      <w:pPr>
        <w:tabs>
          <w:tab w:val="left" w:pos="284"/>
          <w:tab w:val="left" w:pos="3828"/>
        </w:tabs>
        <w:spacing w:after="0" w:line="240" w:lineRule="auto"/>
        <w:jc w:val="center"/>
        <w:rPr>
          <w:rFonts w:ascii="Times New Roman" w:eastAsia="Calibri" w:hAnsi="Times New Roman" w:cs="Times New Roman"/>
          <w:b/>
          <w:sz w:val="12"/>
          <w:szCs w:val="12"/>
        </w:rPr>
      </w:pP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21AC3" w:rsidRPr="00F27E91" w:rsidRDefault="00F21AC3" w:rsidP="00F21AC3">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№19</w:t>
      </w:r>
    </w:p>
    <w:p w:rsid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 xml:space="preserve">О передаче осуществления части полномочий </w:t>
      </w:r>
    </w:p>
    <w:p w:rsidR="00F21AC3" w:rsidRP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органам местного самоуправления муниципального района Сергиевский Самарской области</w:t>
      </w:r>
    </w:p>
    <w:p w:rsidR="00F21AC3" w:rsidRPr="00F21AC3" w:rsidRDefault="00F21AC3" w:rsidP="00F21AC3">
      <w:pPr>
        <w:tabs>
          <w:tab w:val="left" w:pos="284"/>
        </w:tabs>
        <w:spacing w:after="0" w:line="240" w:lineRule="auto"/>
        <w:jc w:val="both"/>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xml:space="preserve">Заслушав и обсудив финансово-экономическое обоснование Главы сельского  поселения Воротнее  муниципального района Сергиевский Самарской области по вопросу передачи администрацией сельского  поселения Воротнее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Воротнее муниципального района </w:t>
      </w:r>
      <w:r>
        <w:rPr>
          <w:rFonts w:ascii="Times New Roman" w:eastAsia="Calibri" w:hAnsi="Times New Roman" w:cs="Times New Roman"/>
          <w:sz w:val="12"/>
          <w:szCs w:val="12"/>
        </w:rPr>
        <w:t xml:space="preserve">Сергиевский Самарской области, </w:t>
      </w:r>
      <w:r w:rsidRPr="00F21AC3">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b/>
          <w:sz w:val="12"/>
          <w:szCs w:val="12"/>
        </w:rPr>
        <w:t>РЕШИЛО</w:t>
      </w:r>
      <w:r w:rsidRPr="00F21AC3">
        <w:rPr>
          <w:rFonts w:ascii="Times New Roman" w:eastAsia="Calibri" w:hAnsi="Times New Roman" w:cs="Times New Roman"/>
          <w:sz w:val="12"/>
          <w:szCs w:val="12"/>
        </w:rPr>
        <w:t>:</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 Администрации сельского поселения Воротнее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lastRenderedPageBreak/>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1.16. Создание условий для развития малого и среднего предпринимательства.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2. Администрации сельского поселения Воротнее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3. Собранию Представителей сельского поселения Воротнее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4. Собранию Представителей сельского поселения Воротнее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lastRenderedPageBreak/>
        <w:t>5. Определить, что полномочия, указанные в пунктах 1,3 настоящего Решения, передаются на три года: с 1 января 2024 года по 31 декабря 2026 года.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6. Опубликовать настоящее Решение в газете «Сергиевский вестник».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7. Настоящее Решение вступает в силу с 1 января 2024 года.</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Председатель Собрания Представителей сельского поселения Воротнее</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Т.А.Мамыкина</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Глава сельского поселения Воротнее</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С.А.Никитин</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21AC3" w:rsidRPr="00F27E91" w:rsidRDefault="00F21AC3" w:rsidP="00F21AC3">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№18</w:t>
      </w:r>
    </w:p>
    <w:p w:rsid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 xml:space="preserve">О передаче осуществления части полномочий органам </w:t>
      </w:r>
    </w:p>
    <w:p w:rsidR="00F21AC3" w:rsidRP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местного самоуправления муниципального района Сергиевский Самарской области</w:t>
      </w:r>
    </w:p>
    <w:p w:rsidR="00F21AC3" w:rsidRPr="00F21AC3" w:rsidRDefault="00F21AC3" w:rsidP="00F21AC3">
      <w:pPr>
        <w:tabs>
          <w:tab w:val="left" w:pos="284"/>
        </w:tabs>
        <w:spacing w:after="0" w:line="240" w:lineRule="auto"/>
        <w:jc w:val="both"/>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F21AC3">
        <w:rPr>
          <w:rFonts w:ascii="Times New Roman" w:eastAsia="Calibri" w:hAnsi="Times New Roman" w:cs="Times New Roman"/>
          <w:sz w:val="12"/>
          <w:szCs w:val="12"/>
        </w:rPr>
        <w:t>сельского поселения Верхняя Орлянка</w:t>
      </w:r>
      <w:r>
        <w:rPr>
          <w:rFonts w:ascii="Times New Roman" w:eastAsia="Calibri" w:hAnsi="Times New Roman" w:cs="Times New Roman"/>
          <w:sz w:val="12"/>
          <w:szCs w:val="12"/>
        </w:rPr>
        <w:t xml:space="preserve"> </w:t>
      </w:r>
      <w:r w:rsidRPr="00F21AC3">
        <w:rPr>
          <w:rFonts w:ascii="Times New Roman" w:eastAsia="Calibri" w:hAnsi="Times New Roman" w:cs="Times New Roman"/>
          <w:sz w:val="12"/>
          <w:szCs w:val="12"/>
        </w:rPr>
        <w:t>муниципального района Сергиевский Самарской области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xml:space="preserve">Заслушав и обсудив финансово-экономическое обоснование Главы сельского  поселения Верхняя Орлянка  муниципального района Сергиевский Самарской области по вопросу передачи администрацией сельского  поселения Верхняя Орлянка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Верхняя Орлянка муниципального района </w:t>
      </w:r>
      <w:r>
        <w:rPr>
          <w:rFonts w:ascii="Times New Roman" w:eastAsia="Calibri" w:hAnsi="Times New Roman" w:cs="Times New Roman"/>
          <w:sz w:val="12"/>
          <w:szCs w:val="12"/>
        </w:rPr>
        <w:t xml:space="preserve">Сергиевский Самарской области, </w:t>
      </w:r>
      <w:r w:rsidRPr="00F21AC3">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 Самарской области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b/>
          <w:sz w:val="12"/>
          <w:szCs w:val="12"/>
        </w:rPr>
      </w:pPr>
      <w:r w:rsidRPr="00F21AC3">
        <w:rPr>
          <w:rFonts w:ascii="Times New Roman" w:eastAsia="Calibri" w:hAnsi="Times New Roman" w:cs="Times New Roman"/>
          <w:b/>
          <w:sz w:val="12"/>
          <w:szCs w:val="12"/>
        </w:rPr>
        <w:t>РЕШИЛО:</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 Администрации сельского поселения Верхняя Орлянка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lastRenderedPageBreak/>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1.16. Создание условий для развития малого и среднего предпринимательства.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2. Администрации сельского поселения Верхняя Орлянка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3. Собранию Представителей сельского поселения Верхняя Орлянка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4. Собранию Представителей сельского поселения Верхняя Орлянка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6. Опубликовать настоящее Решение в газете «Сергиевский вестник».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7. Настоящее Решение вступает в силу с 1 января 2024 года.</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Председатель Собрания Представителей сельского поселения Верхняя Орлянка</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А.А.Митяева</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Глава сельского поселения Верхняя Орлянка</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Р.Р.Исмагилов</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21AC3" w:rsidRPr="00F27E91" w:rsidRDefault="00F21AC3" w:rsidP="00F21AC3">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№22</w:t>
      </w:r>
    </w:p>
    <w:p w:rsid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 xml:space="preserve">О передаче осуществления части полномочий органам </w:t>
      </w:r>
    </w:p>
    <w:p w:rsidR="00F21AC3" w:rsidRP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местного самоуправления муниципального района Сергиевский Самарской области</w:t>
      </w:r>
    </w:p>
    <w:p w:rsidR="00F21AC3" w:rsidRPr="00F21AC3" w:rsidRDefault="00F21AC3" w:rsidP="00F21AC3">
      <w:pPr>
        <w:tabs>
          <w:tab w:val="left" w:pos="284"/>
        </w:tabs>
        <w:spacing w:after="0" w:line="240" w:lineRule="auto"/>
        <w:jc w:val="both"/>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F21AC3">
        <w:rPr>
          <w:rFonts w:ascii="Times New Roman" w:eastAsia="Calibri" w:hAnsi="Times New Roman" w:cs="Times New Roman"/>
          <w:sz w:val="12"/>
          <w:szCs w:val="12"/>
        </w:rPr>
        <w:t>сельского поселения Захаркино</w:t>
      </w:r>
      <w:r>
        <w:rPr>
          <w:rFonts w:ascii="Times New Roman" w:eastAsia="Calibri" w:hAnsi="Times New Roman" w:cs="Times New Roman"/>
          <w:sz w:val="12"/>
          <w:szCs w:val="12"/>
        </w:rPr>
        <w:t xml:space="preserve"> </w:t>
      </w:r>
      <w:r w:rsidRPr="00F21AC3">
        <w:rPr>
          <w:rFonts w:ascii="Times New Roman" w:eastAsia="Calibri" w:hAnsi="Times New Roman" w:cs="Times New Roman"/>
          <w:sz w:val="12"/>
          <w:szCs w:val="12"/>
        </w:rPr>
        <w:t>муниципального района Сергиевский Самарской области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xml:space="preserve">Заслушав и обсудив финансово-экономическое обоснование Главы сельского  поселения Захаркино муниципального района Сергиевский Самарской области по вопросу передачи администрацией сельского  поселения Захаркино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Захаркино муниципального района </w:t>
      </w:r>
      <w:r>
        <w:rPr>
          <w:rFonts w:ascii="Times New Roman" w:eastAsia="Calibri" w:hAnsi="Times New Roman" w:cs="Times New Roman"/>
          <w:sz w:val="12"/>
          <w:szCs w:val="12"/>
        </w:rPr>
        <w:t xml:space="preserve">Сергиевский Самарской области, </w:t>
      </w:r>
      <w:r w:rsidRPr="00F21AC3">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b/>
          <w:sz w:val="12"/>
          <w:szCs w:val="12"/>
        </w:rPr>
        <w:t>РЕШИЛО</w:t>
      </w:r>
      <w:r w:rsidRPr="00F21AC3">
        <w:rPr>
          <w:rFonts w:ascii="Times New Roman" w:eastAsia="Calibri" w:hAnsi="Times New Roman" w:cs="Times New Roman"/>
          <w:sz w:val="12"/>
          <w:szCs w:val="12"/>
        </w:rPr>
        <w:t>:</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lastRenderedPageBreak/>
        <w:t>1. Администрации сельского поселения Захаркино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1.16. Создание условий для развития малого и среднего предпринимательства.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lastRenderedPageBreak/>
        <w:t>1.22.  Осуществление полномочий по принятию муниципальных правовых актов по отдельным вопросам в рамках переданных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2. Администрации сельского поселения Захаркино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3. Собранию Представителей сельского поселения Захаркино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4. Собранию Представителей сельского поселения Захаркино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6. Опубликовать настоящее Решение в газете «Сергиевский вестник».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7. Настоящее Решение вступает в силу с 1 января 2024 года.</w:t>
      </w:r>
    </w:p>
    <w:p w:rsidR="005075A0" w:rsidRDefault="005075A0" w:rsidP="00F21AC3">
      <w:pPr>
        <w:tabs>
          <w:tab w:val="left" w:pos="284"/>
        </w:tabs>
        <w:spacing w:after="0" w:line="240" w:lineRule="auto"/>
        <w:jc w:val="right"/>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Председатель Собрания Представителей сельского поселения Захаркино</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А.А. Жаркова</w:t>
      </w:r>
    </w:p>
    <w:p w:rsidR="00F21AC3" w:rsidRDefault="00F21AC3" w:rsidP="00F21AC3">
      <w:pPr>
        <w:tabs>
          <w:tab w:val="left" w:pos="284"/>
        </w:tabs>
        <w:spacing w:after="0" w:line="240" w:lineRule="auto"/>
        <w:jc w:val="right"/>
        <w:rPr>
          <w:rFonts w:ascii="Times New Roman" w:eastAsia="Calibri" w:hAnsi="Times New Roman" w:cs="Times New Roman"/>
          <w:sz w:val="12"/>
          <w:szCs w:val="12"/>
        </w:rPr>
      </w:pPr>
    </w:p>
    <w:p w:rsidR="005075A0" w:rsidRPr="00F21AC3" w:rsidRDefault="005075A0" w:rsidP="00F21AC3">
      <w:pPr>
        <w:tabs>
          <w:tab w:val="left" w:pos="284"/>
        </w:tabs>
        <w:spacing w:after="0" w:line="240" w:lineRule="auto"/>
        <w:jc w:val="right"/>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Глава сельского поселения Захаркино</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Д.П. Больсунов</w:t>
      </w:r>
    </w:p>
    <w:p w:rsidR="005075A0" w:rsidRDefault="005075A0" w:rsidP="00F21AC3">
      <w:pPr>
        <w:tabs>
          <w:tab w:val="left" w:pos="284"/>
          <w:tab w:val="left" w:pos="3828"/>
        </w:tabs>
        <w:spacing w:after="0" w:line="240" w:lineRule="auto"/>
        <w:jc w:val="center"/>
        <w:rPr>
          <w:rFonts w:ascii="Times New Roman" w:eastAsia="Calibri" w:hAnsi="Times New Roman" w:cs="Times New Roman"/>
          <w:b/>
          <w:sz w:val="12"/>
          <w:szCs w:val="12"/>
        </w:rPr>
      </w:pPr>
    </w:p>
    <w:p w:rsidR="005075A0" w:rsidRDefault="005075A0" w:rsidP="00F21AC3">
      <w:pPr>
        <w:tabs>
          <w:tab w:val="left" w:pos="284"/>
          <w:tab w:val="left" w:pos="3828"/>
        </w:tabs>
        <w:spacing w:after="0" w:line="240" w:lineRule="auto"/>
        <w:jc w:val="center"/>
        <w:rPr>
          <w:rFonts w:ascii="Times New Roman" w:eastAsia="Calibri" w:hAnsi="Times New Roman" w:cs="Times New Roman"/>
          <w:b/>
          <w:sz w:val="12"/>
          <w:szCs w:val="12"/>
        </w:rPr>
      </w:pP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F21AC3" w:rsidRPr="00F27E91" w:rsidRDefault="00F21AC3" w:rsidP="00F21AC3">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F21AC3" w:rsidRPr="00F27E91" w:rsidRDefault="00F21AC3" w:rsidP="00F21AC3">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F21AC3" w:rsidRPr="00F27E91" w:rsidRDefault="00F21AC3" w:rsidP="00F21AC3">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№19</w:t>
      </w:r>
    </w:p>
    <w:p w:rsid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 xml:space="preserve">О передаче осуществления части полномочий органам </w:t>
      </w:r>
    </w:p>
    <w:p w:rsidR="00F21AC3" w:rsidRPr="00F21AC3" w:rsidRDefault="00F21AC3" w:rsidP="00F21AC3">
      <w:pPr>
        <w:tabs>
          <w:tab w:val="left" w:pos="284"/>
        </w:tabs>
        <w:spacing w:after="0" w:line="240" w:lineRule="auto"/>
        <w:jc w:val="center"/>
        <w:rPr>
          <w:rFonts w:ascii="Times New Roman" w:eastAsia="Calibri" w:hAnsi="Times New Roman" w:cs="Times New Roman"/>
          <w:b/>
          <w:sz w:val="12"/>
          <w:szCs w:val="12"/>
        </w:rPr>
      </w:pPr>
      <w:r w:rsidRPr="00F21AC3">
        <w:rPr>
          <w:rFonts w:ascii="Times New Roman" w:eastAsia="Calibri" w:hAnsi="Times New Roman" w:cs="Times New Roman"/>
          <w:b/>
          <w:sz w:val="12"/>
          <w:szCs w:val="12"/>
        </w:rPr>
        <w:t>местного самоуправления муниципального района Сергиевский Самарской области</w:t>
      </w:r>
    </w:p>
    <w:p w:rsidR="00F21AC3" w:rsidRPr="00F21AC3" w:rsidRDefault="00F21AC3" w:rsidP="00F21AC3">
      <w:pPr>
        <w:tabs>
          <w:tab w:val="left" w:pos="284"/>
        </w:tabs>
        <w:spacing w:after="0" w:line="240" w:lineRule="auto"/>
        <w:jc w:val="both"/>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Заслушав и обсудив финансово-экономическое обоснование Главы сельского  поселения Кармало-Аделяково  муниципального района Сергиевский Самарской области по вопросу передачи администрацией сельского  поселения Кармало-Аделяково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Кармало-Аделяково муниципального района Сергиевский Самарско</w:t>
      </w:r>
      <w:r>
        <w:rPr>
          <w:rFonts w:ascii="Times New Roman" w:eastAsia="Calibri" w:hAnsi="Times New Roman" w:cs="Times New Roman"/>
          <w:sz w:val="12"/>
          <w:szCs w:val="12"/>
        </w:rPr>
        <w:t xml:space="preserve">й области, </w:t>
      </w:r>
      <w:r w:rsidRPr="00F21AC3">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b/>
          <w:sz w:val="12"/>
          <w:szCs w:val="12"/>
        </w:rPr>
        <w:t>РЕШИЛО</w:t>
      </w:r>
      <w:r w:rsidRPr="00F21AC3">
        <w:rPr>
          <w:rFonts w:ascii="Times New Roman" w:eastAsia="Calibri" w:hAnsi="Times New Roman" w:cs="Times New Roman"/>
          <w:sz w:val="12"/>
          <w:szCs w:val="12"/>
        </w:rPr>
        <w:t>:</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 Администрации сельского поселения Кармало-Аделяково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lastRenderedPageBreak/>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1.16. Создание условий для развития малого и среднего предпринимательства.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2. Администрации сельского поселения Кармало-Аделяково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3. Собранию Представителей сельского поселения Кармало-Аделяково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4. Собранию Представителей сельского поселения Кармало-Аделяково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6. Опубликовать настоящее Решение в газете «Сергиевский вестник».</w:t>
      </w:r>
    </w:p>
    <w:p w:rsidR="00F21AC3" w:rsidRPr="00F21AC3" w:rsidRDefault="00F21AC3" w:rsidP="00F21AC3">
      <w:pPr>
        <w:tabs>
          <w:tab w:val="left" w:pos="284"/>
        </w:tabs>
        <w:spacing w:after="0" w:line="240" w:lineRule="auto"/>
        <w:ind w:firstLine="284"/>
        <w:jc w:val="both"/>
        <w:rPr>
          <w:rFonts w:ascii="Times New Roman" w:eastAsia="Calibri" w:hAnsi="Times New Roman" w:cs="Times New Roman"/>
          <w:sz w:val="12"/>
          <w:szCs w:val="12"/>
        </w:rPr>
      </w:pPr>
      <w:r w:rsidRPr="00F21AC3">
        <w:rPr>
          <w:rFonts w:ascii="Times New Roman" w:eastAsia="Calibri" w:hAnsi="Times New Roman" w:cs="Times New Roman"/>
          <w:sz w:val="12"/>
          <w:szCs w:val="12"/>
        </w:rPr>
        <w:t>7. Настоящее Решение вступает в силу с 1 января 2024 года.</w:t>
      </w:r>
    </w:p>
    <w:p w:rsidR="005075A0" w:rsidRDefault="005075A0" w:rsidP="00F21AC3">
      <w:pPr>
        <w:tabs>
          <w:tab w:val="left" w:pos="284"/>
        </w:tabs>
        <w:spacing w:after="0" w:line="240" w:lineRule="auto"/>
        <w:jc w:val="right"/>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Н.П.Малиновский</w:t>
      </w:r>
    </w:p>
    <w:p w:rsidR="00F21AC3" w:rsidRDefault="00F21AC3" w:rsidP="00F21AC3">
      <w:pPr>
        <w:tabs>
          <w:tab w:val="left" w:pos="284"/>
        </w:tabs>
        <w:spacing w:after="0" w:line="240" w:lineRule="auto"/>
        <w:jc w:val="right"/>
        <w:rPr>
          <w:rFonts w:ascii="Times New Roman" w:eastAsia="Calibri" w:hAnsi="Times New Roman" w:cs="Times New Roman"/>
          <w:sz w:val="12"/>
          <w:szCs w:val="12"/>
        </w:rPr>
      </w:pPr>
    </w:p>
    <w:p w:rsidR="005075A0" w:rsidRPr="00F21AC3" w:rsidRDefault="005075A0" w:rsidP="00F21AC3">
      <w:pPr>
        <w:tabs>
          <w:tab w:val="left" w:pos="284"/>
        </w:tabs>
        <w:spacing w:after="0" w:line="240" w:lineRule="auto"/>
        <w:jc w:val="right"/>
        <w:rPr>
          <w:rFonts w:ascii="Times New Roman" w:eastAsia="Calibri" w:hAnsi="Times New Roman" w:cs="Times New Roman"/>
          <w:sz w:val="12"/>
          <w:szCs w:val="12"/>
        </w:rPr>
      </w:pP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Глава сельского поселения Кармало-Аделяково</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муниципального района Сергиевский</w:t>
      </w:r>
    </w:p>
    <w:p w:rsidR="00F21AC3" w:rsidRPr="00F21AC3" w:rsidRDefault="00F21AC3" w:rsidP="00F21AC3">
      <w:pPr>
        <w:tabs>
          <w:tab w:val="left" w:pos="284"/>
        </w:tabs>
        <w:spacing w:after="0" w:line="240" w:lineRule="auto"/>
        <w:jc w:val="right"/>
        <w:rPr>
          <w:rFonts w:ascii="Times New Roman" w:eastAsia="Calibri" w:hAnsi="Times New Roman" w:cs="Times New Roman"/>
          <w:sz w:val="12"/>
          <w:szCs w:val="12"/>
        </w:rPr>
      </w:pPr>
      <w:r w:rsidRPr="00F21AC3">
        <w:rPr>
          <w:rFonts w:ascii="Times New Roman" w:eastAsia="Calibri" w:hAnsi="Times New Roman" w:cs="Times New Roman"/>
          <w:sz w:val="12"/>
          <w:szCs w:val="12"/>
        </w:rPr>
        <w:t>О.М.Карягин</w:t>
      </w:r>
    </w:p>
    <w:p w:rsidR="005075A0" w:rsidRDefault="005075A0" w:rsidP="005957F1">
      <w:pPr>
        <w:tabs>
          <w:tab w:val="left" w:pos="284"/>
          <w:tab w:val="left" w:pos="3828"/>
        </w:tabs>
        <w:spacing w:after="0" w:line="240" w:lineRule="auto"/>
        <w:jc w:val="center"/>
        <w:rPr>
          <w:rFonts w:ascii="Times New Roman" w:eastAsia="Calibri" w:hAnsi="Times New Roman" w:cs="Times New Roman"/>
          <w:b/>
          <w:sz w:val="12"/>
          <w:szCs w:val="12"/>
        </w:rPr>
      </w:pPr>
    </w:p>
    <w:p w:rsidR="005957F1" w:rsidRPr="00F27E91" w:rsidRDefault="005957F1" w:rsidP="005957F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lastRenderedPageBreak/>
        <w:t>СОБРАНИЕ ПРЕДСТАВИТЕЛЕЙ</w:t>
      </w:r>
    </w:p>
    <w:p w:rsidR="005957F1" w:rsidRPr="00F27E91" w:rsidRDefault="005957F1" w:rsidP="005957F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5957F1" w:rsidRPr="00F27E91" w:rsidRDefault="005957F1" w:rsidP="005957F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5957F1" w:rsidRPr="00F27E91" w:rsidRDefault="005957F1" w:rsidP="005957F1">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5957F1" w:rsidRPr="00F27E91" w:rsidRDefault="005957F1" w:rsidP="005957F1">
      <w:pPr>
        <w:tabs>
          <w:tab w:val="left" w:pos="284"/>
        </w:tabs>
        <w:spacing w:after="0" w:line="240" w:lineRule="auto"/>
        <w:jc w:val="center"/>
        <w:rPr>
          <w:rFonts w:ascii="Times New Roman" w:eastAsia="Calibri" w:hAnsi="Times New Roman" w:cs="Times New Roman"/>
          <w:sz w:val="12"/>
          <w:szCs w:val="12"/>
        </w:rPr>
      </w:pPr>
    </w:p>
    <w:p w:rsidR="005957F1" w:rsidRPr="00F27E91" w:rsidRDefault="005957F1" w:rsidP="005957F1">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5957F1" w:rsidRPr="00F27E91" w:rsidRDefault="005957F1" w:rsidP="005957F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№23</w:t>
      </w:r>
    </w:p>
    <w:p w:rsidR="005957F1" w:rsidRDefault="005957F1" w:rsidP="005957F1">
      <w:pPr>
        <w:tabs>
          <w:tab w:val="left" w:pos="284"/>
        </w:tabs>
        <w:spacing w:after="0" w:line="240" w:lineRule="auto"/>
        <w:jc w:val="center"/>
        <w:rPr>
          <w:rFonts w:ascii="Times New Roman" w:eastAsia="Calibri" w:hAnsi="Times New Roman" w:cs="Times New Roman"/>
          <w:b/>
          <w:sz w:val="12"/>
          <w:szCs w:val="12"/>
        </w:rPr>
      </w:pPr>
      <w:r w:rsidRPr="005957F1">
        <w:rPr>
          <w:rFonts w:ascii="Times New Roman" w:eastAsia="Calibri" w:hAnsi="Times New Roman" w:cs="Times New Roman"/>
          <w:b/>
          <w:sz w:val="12"/>
          <w:szCs w:val="12"/>
        </w:rPr>
        <w:t>О передаче осуществления части полномочий органам</w:t>
      </w:r>
    </w:p>
    <w:p w:rsidR="005957F1" w:rsidRPr="005957F1" w:rsidRDefault="005957F1" w:rsidP="005957F1">
      <w:pPr>
        <w:tabs>
          <w:tab w:val="left" w:pos="284"/>
        </w:tabs>
        <w:spacing w:after="0" w:line="240" w:lineRule="auto"/>
        <w:jc w:val="center"/>
        <w:rPr>
          <w:rFonts w:ascii="Times New Roman" w:eastAsia="Calibri" w:hAnsi="Times New Roman" w:cs="Times New Roman"/>
          <w:b/>
          <w:sz w:val="12"/>
          <w:szCs w:val="12"/>
        </w:rPr>
      </w:pPr>
      <w:r w:rsidRPr="005957F1">
        <w:rPr>
          <w:rFonts w:ascii="Times New Roman" w:eastAsia="Calibri" w:hAnsi="Times New Roman" w:cs="Times New Roman"/>
          <w:b/>
          <w:sz w:val="12"/>
          <w:szCs w:val="12"/>
        </w:rPr>
        <w:t xml:space="preserve"> местного самоуправления муниципального района Сергиевский Самарской области</w:t>
      </w:r>
    </w:p>
    <w:p w:rsidR="005957F1" w:rsidRPr="005957F1" w:rsidRDefault="005957F1" w:rsidP="005957F1">
      <w:pPr>
        <w:tabs>
          <w:tab w:val="left" w:pos="284"/>
        </w:tabs>
        <w:spacing w:after="0" w:line="240" w:lineRule="auto"/>
        <w:jc w:val="both"/>
        <w:rPr>
          <w:rFonts w:ascii="Times New Roman" w:eastAsia="Calibri" w:hAnsi="Times New Roman" w:cs="Times New Roman"/>
          <w:sz w:val="12"/>
          <w:szCs w:val="12"/>
        </w:rPr>
      </w:pP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 xml:space="preserve">Заслушав и обсудив финансово-экономическое обоснование Главы сельского  поселения Сургут муниципального района Сергиевский Самарской области по вопросу передачи администрацией сельского  поселения Сургут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сельского поселения Сургут муниципального района </w:t>
      </w:r>
      <w:r>
        <w:rPr>
          <w:rFonts w:ascii="Times New Roman" w:eastAsia="Calibri" w:hAnsi="Times New Roman" w:cs="Times New Roman"/>
          <w:sz w:val="12"/>
          <w:szCs w:val="12"/>
        </w:rPr>
        <w:t xml:space="preserve">Сергиевский Самарской области, </w:t>
      </w:r>
      <w:r w:rsidRPr="005957F1">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b/>
          <w:sz w:val="12"/>
          <w:szCs w:val="12"/>
        </w:rPr>
      </w:pPr>
      <w:r w:rsidRPr="005957F1">
        <w:rPr>
          <w:rFonts w:ascii="Times New Roman" w:eastAsia="Calibri" w:hAnsi="Times New Roman" w:cs="Times New Roman"/>
          <w:b/>
          <w:sz w:val="12"/>
          <w:szCs w:val="12"/>
        </w:rPr>
        <w:t>РЕШИЛО:</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 Администрации сельского поселения Сургут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1.10. Подготовка местных нормативов градостроительного проектирования поселения. Выдача градостроительных планов земельных участков.</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lastRenderedPageBreak/>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1.16. Создание условий для развития малого и среднего предпринимательства.</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сельских территорий, в части обустройства объектами инженерной инфраструктуры и благоустройства площадок, расположенных на сельских территориях, под компактную жилищную застройку, реализация мероприятий по развитию водоснабжения на сельских территориях,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1.22.  Осуществление полномочий по принятию муниципальных правовых актов по отдельным вопросам в рамках переданных полномочий.</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1.23. Подготовка, подписание и направление необходимых документов, а также осуществление иных действий, связанных с реализацией указанных в пунктах 1.1-1.22, настоящего Решения полномочий.</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2. Администрации сельского поселения Сургут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3. Собранию Представителей сельского поселения Сургут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4. Собранию Представителей сельского поселения Сургут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5. Определить, что полномочия, указанные в пунктах 1,3 настоящего Решения, передаются на три года: с 1 января 2024 года по 31 декабря 2026 года.</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6. Опубликовать настоящее Решение в газете «Сергиевский вестник».</w:t>
      </w:r>
    </w:p>
    <w:p w:rsidR="005957F1" w:rsidRPr="005957F1" w:rsidRDefault="005957F1" w:rsidP="005957F1">
      <w:pPr>
        <w:tabs>
          <w:tab w:val="left" w:pos="284"/>
        </w:tabs>
        <w:spacing w:after="0" w:line="240" w:lineRule="auto"/>
        <w:ind w:firstLine="284"/>
        <w:jc w:val="both"/>
        <w:rPr>
          <w:rFonts w:ascii="Times New Roman" w:eastAsia="Calibri" w:hAnsi="Times New Roman" w:cs="Times New Roman"/>
          <w:sz w:val="12"/>
          <w:szCs w:val="12"/>
        </w:rPr>
      </w:pPr>
      <w:r w:rsidRPr="005957F1">
        <w:rPr>
          <w:rFonts w:ascii="Times New Roman" w:eastAsia="Calibri" w:hAnsi="Times New Roman" w:cs="Times New Roman"/>
          <w:sz w:val="12"/>
          <w:szCs w:val="12"/>
        </w:rPr>
        <w:t>7. Настоящее Решение вступает в силу с 1 января 2024 года.</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Председатель Собрания Представителей сельского поселения Сургут</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муниципального района Сергиевский</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А.Б. Александров</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Глава сельского поселения Сургут</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муниципального района Сергиевский</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С.А. Содомов</w:t>
      </w: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957F1" w:rsidRPr="00F27E91" w:rsidRDefault="005957F1" w:rsidP="005957F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СОБРАНИЕ ПРЕДСТАВИТЕЛЕЙ</w:t>
      </w:r>
    </w:p>
    <w:p w:rsidR="005957F1" w:rsidRPr="00F27E91" w:rsidRDefault="005957F1" w:rsidP="005957F1">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w:t>
      </w:r>
      <w:r w:rsidRPr="00F27E91">
        <w:rPr>
          <w:rFonts w:ascii="Times New Roman" w:eastAsia="Calibri" w:hAnsi="Times New Roman" w:cs="Times New Roman"/>
          <w:b/>
          <w:sz w:val="12"/>
          <w:szCs w:val="12"/>
        </w:rPr>
        <w:t xml:space="preserve">СКОГО ПОСЕЛЕНИЯ </w:t>
      </w:r>
      <w:r>
        <w:rPr>
          <w:rFonts w:ascii="Times New Roman" w:eastAsia="Calibri" w:hAnsi="Times New Roman" w:cs="Times New Roman"/>
          <w:b/>
          <w:sz w:val="12"/>
          <w:szCs w:val="12"/>
        </w:rPr>
        <w:t>СУХОДОЛ</w:t>
      </w:r>
    </w:p>
    <w:p w:rsidR="005957F1" w:rsidRPr="00F27E91" w:rsidRDefault="005957F1" w:rsidP="005957F1">
      <w:pPr>
        <w:tabs>
          <w:tab w:val="left" w:pos="284"/>
          <w:tab w:val="left" w:pos="3828"/>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МУНИЦИПАЛЬНОГО РАЙОНА СЕРГИЕВСКИЙ</w:t>
      </w:r>
    </w:p>
    <w:p w:rsidR="005957F1" w:rsidRPr="00F27E91" w:rsidRDefault="005957F1" w:rsidP="005957F1">
      <w:pPr>
        <w:tabs>
          <w:tab w:val="left" w:pos="284"/>
        </w:tabs>
        <w:spacing w:after="0" w:line="240" w:lineRule="auto"/>
        <w:jc w:val="center"/>
        <w:rPr>
          <w:rFonts w:ascii="Times New Roman" w:eastAsia="Calibri" w:hAnsi="Times New Roman" w:cs="Times New Roman"/>
          <w:b/>
          <w:sz w:val="12"/>
          <w:szCs w:val="12"/>
        </w:rPr>
      </w:pPr>
      <w:r w:rsidRPr="00F27E91">
        <w:rPr>
          <w:rFonts w:ascii="Times New Roman" w:eastAsia="Calibri" w:hAnsi="Times New Roman" w:cs="Times New Roman"/>
          <w:b/>
          <w:sz w:val="12"/>
          <w:szCs w:val="12"/>
        </w:rPr>
        <w:t>САМАРСКОЙ ОБЛАСТИ</w:t>
      </w:r>
    </w:p>
    <w:p w:rsidR="005957F1" w:rsidRPr="00F27E91" w:rsidRDefault="005957F1" w:rsidP="005957F1">
      <w:pPr>
        <w:tabs>
          <w:tab w:val="left" w:pos="284"/>
        </w:tabs>
        <w:spacing w:after="0" w:line="240" w:lineRule="auto"/>
        <w:jc w:val="center"/>
        <w:rPr>
          <w:rFonts w:ascii="Times New Roman" w:eastAsia="Calibri" w:hAnsi="Times New Roman" w:cs="Times New Roman"/>
          <w:sz w:val="12"/>
          <w:szCs w:val="12"/>
        </w:rPr>
      </w:pPr>
    </w:p>
    <w:p w:rsidR="005957F1" w:rsidRPr="00F27E91" w:rsidRDefault="005957F1" w:rsidP="005957F1">
      <w:pPr>
        <w:tabs>
          <w:tab w:val="left" w:pos="284"/>
        </w:tabs>
        <w:spacing w:after="0" w:line="240" w:lineRule="auto"/>
        <w:jc w:val="center"/>
        <w:rPr>
          <w:rFonts w:ascii="Times New Roman" w:eastAsia="Calibri" w:hAnsi="Times New Roman" w:cs="Times New Roman"/>
          <w:sz w:val="12"/>
          <w:szCs w:val="12"/>
        </w:rPr>
      </w:pPr>
      <w:r w:rsidRPr="00F27E91">
        <w:rPr>
          <w:rFonts w:ascii="Times New Roman" w:eastAsia="Calibri" w:hAnsi="Times New Roman" w:cs="Times New Roman"/>
          <w:sz w:val="12"/>
          <w:szCs w:val="12"/>
        </w:rPr>
        <w:t>РЕШЕНИЕ</w:t>
      </w:r>
    </w:p>
    <w:p w:rsidR="005957F1" w:rsidRPr="00F27E91" w:rsidRDefault="005957F1" w:rsidP="005957F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sz w:val="12"/>
          <w:szCs w:val="12"/>
        </w:rPr>
        <w:t>24</w:t>
      </w:r>
      <w:r w:rsidRPr="00F27E91">
        <w:rPr>
          <w:rFonts w:ascii="Times New Roman" w:eastAsia="Calibri" w:hAnsi="Times New Roman" w:cs="Times New Roman"/>
          <w:sz w:val="12"/>
          <w:szCs w:val="12"/>
        </w:rPr>
        <w:t xml:space="preserve"> </w:t>
      </w:r>
      <w:r>
        <w:rPr>
          <w:rFonts w:ascii="Times New Roman" w:eastAsia="Calibri" w:hAnsi="Times New Roman" w:cs="Times New Roman"/>
          <w:sz w:val="12"/>
          <w:szCs w:val="12"/>
        </w:rPr>
        <w:t>н</w:t>
      </w:r>
      <w:r w:rsidRPr="00F27E91">
        <w:rPr>
          <w:rFonts w:ascii="Times New Roman" w:eastAsia="Calibri" w:hAnsi="Times New Roman" w:cs="Times New Roman"/>
          <w:sz w:val="12"/>
          <w:szCs w:val="12"/>
        </w:rPr>
        <w:t xml:space="preserve">оября 2023г.                                                                                                                                                                                       </w:t>
      </w:r>
      <w:r>
        <w:rPr>
          <w:rFonts w:ascii="Times New Roman" w:eastAsia="Calibri" w:hAnsi="Times New Roman" w:cs="Times New Roman"/>
          <w:sz w:val="12"/>
          <w:szCs w:val="12"/>
        </w:rPr>
        <w:t xml:space="preserve">                             №24</w:t>
      </w:r>
    </w:p>
    <w:p w:rsidR="005957F1" w:rsidRDefault="005957F1" w:rsidP="005957F1">
      <w:pPr>
        <w:tabs>
          <w:tab w:val="left" w:pos="284"/>
        </w:tabs>
        <w:spacing w:after="0" w:line="240" w:lineRule="auto"/>
        <w:jc w:val="center"/>
        <w:rPr>
          <w:rFonts w:ascii="Times New Roman" w:eastAsia="Calibri" w:hAnsi="Times New Roman" w:cs="Times New Roman"/>
          <w:b/>
          <w:sz w:val="12"/>
          <w:szCs w:val="12"/>
        </w:rPr>
      </w:pPr>
      <w:r w:rsidRPr="005957F1">
        <w:rPr>
          <w:rFonts w:ascii="Times New Roman" w:eastAsia="Calibri" w:hAnsi="Times New Roman" w:cs="Times New Roman"/>
          <w:b/>
          <w:sz w:val="12"/>
          <w:szCs w:val="12"/>
        </w:rPr>
        <w:t xml:space="preserve">О передаче осуществления части полномочий органам </w:t>
      </w:r>
    </w:p>
    <w:p w:rsidR="005957F1" w:rsidRPr="005957F1" w:rsidRDefault="005957F1" w:rsidP="005957F1">
      <w:pPr>
        <w:tabs>
          <w:tab w:val="left" w:pos="284"/>
        </w:tabs>
        <w:spacing w:after="0" w:line="240" w:lineRule="auto"/>
        <w:jc w:val="center"/>
        <w:rPr>
          <w:rFonts w:ascii="Times New Roman" w:eastAsia="Calibri" w:hAnsi="Times New Roman" w:cs="Times New Roman"/>
          <w:b/>
          <w:sz w:val="12"/>
          <w:szCs w:val="12"/>
        </w:rPr>
      </w:pPr>
      <w:r w:rsidRPr="005957F1">
        <w:rPr>
          <w:rFonts w:ascii="Times New Roman" w:eastAsia="Calibri" w:hAnsi="Times New Roman" w:cs="Times New Roman"/>
          <w:b/>
          <w:sz w:val="12"/>
          <w:szCs w:val="12"/>
        </w:rPr>
        <w:t>местного самоуправления муниципального района Сергиевский Самарской области</w:t>
      </w:r>
    </w:p>
    <w:p w:rsidR="005957F1" w:rsidRPr="005957F1" w:rsidRDefault="005957F1" w:rsidP="005957F1">
      <w:pPr>
        <w:tabs>
          <w:tab w:val="left" w:pos="284"/>
        </w:tabs>
        <w:spacing w:after="0" w:line="240" w:lineRule="auto"/>
        <w:jc w:val="both"/>
        <w:rPr>
          <w:rFonts w:ascii="Times New Roman" w:eastAsia="Calibri" w:hAnsi="Times New Roman" w:cs="Times New Roman"/>
          <w:sz w:val="12"/>
          <w:szCs w:val="12"/>
        </w:rPr>
      </w:pP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Принято Собранием Представителей</w:t>
      </w:r>
      <w:r>
        <w:rPr>
          <w:rFonts w:ascii="Times New Roman" w:eastAsia="Calibri" w:hAnsi="Times New Roman" w:cs="Times New Roman"/>
          <w:sz w:val="12"/>
          <w:szCs w:val="12"/>
        </w:rPr>
        <w:t xml:space="preserve"> </w:t>
      </w:r>
      <w:r w:rsidRPr="007F3FD8">
        <w:rPr>
          <w:rFonts w:ascii="Times New Roman" w:eastAsia="Calibri" w:hAnsi="Times New Roman" w:cs="Times New Roman"/>
          <w:sz w:val="12"/>
          <w:szCs w:val="12"/>
        </w:rPr>
        <w:t>городского поселения Суходол</w:t>
      </w:r>
      <w:r>
        <w:rPr>
          <w:rFonts w:ascii="Times New Roman" w:eastAsia="Calibri" w:hAnsi="Times New Roman" w:cs="Times New Roman"/>
          <w:sz w:val="12"/>
          <w:szCs w:val="12"/>
        </w:rPr>
        <w:t xml:space="preserve"> </w:t>
      </w:r>
      <w:r w:rsidRPr="007F3FD8">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7F3FD8">
        <w:rPr>
          <w:rFonts w:ascii="Times New Roman" w:eastAsia="Calibri" w:hAnsi="Times New Roman" w:cs="Times New Roman"/>
          <w:sz w:val="12"/>
          <w:szCs w:val="12"/>
        </w:rPr>
        <w:t>Самарской области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Заслушав и обсудив финансово-экономическое обоснование Главы городского  поселения Суходол  муниципального района Сергиевский Самарской области по вопросу передачи администрацией городского поселения Суходол муниципального района Сергиевский Самарской области осуществления части полномочий  по решению вопросов местного значения администрации муниципального района Сергиевский Самарской области, руководствуясь частью 4 статьи 15 Федерального закона от 6 октября 2003г. № 131-ФЗ «Об общих принципах организации местного самоуправления в Российской Федерации», Бюджетным кодексом Российской Федерации,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7F3FD8">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b/>
          <w:sz w:val="12"/>
          <w:szCs w:val="12"/>
        </w:rPr>
      </w:pPr>
      <w:r w:rsidRPr="007F3FD8">
        <w:rPr>
          <w:rFonts w:ascii="Times New Roman" w:eastAsia="Calibri" w:hAnsi="Times New Roman" w:cs="Times New Roman"/>
          <w:b/>
          <w:sz w:val="12"/>
          <w:szCs w:val="12"/>
        </w:rPr>
        <w:t>РЕШИЛО:</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 Администрации городского поселения Суходол муниципального района Сергиевский Самарской области передать администрации муниципального района Сергиевский Самарской области осуществление части следующих своих полномочий по решению вопросов местного значения: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 Составление проекта бюджета поселения, исполнение бюджета поселения, осуществление контроля за его исполнением, составление отчета об исполнении бюджета поселения.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xml:space="preserve">1.2. Владение, пользование и распоряжение имуществом, находящимся в муниципальной собственности поселения, в том числе ведение реестра муниципального имущества поселения, реестра муниципальных организаций, совершение в отношении принадлежащего поселению имущества любых действий, не противоречащих закону и иным правовым актам и не нарушающих прав и охраняемых законом интересов других лиц, в том числе отчуждение имущества в собственность другим лицам, передача на правах аренды, безвозмездного пользования, передача имущества в залог и обременение его другими способами, распоряжение им иным способом, передача имущества в доверительное управление (доверительному управляющему), осуществление полномочий собственника жилого помещения муниципального жилищного фонда поселения в рамках реализации муниципальной программы «Капитальный ремонт общего имущества в многоквартирных домах, расположенных на </w:t>
      </w:r>
      <w:r w:rsidRPr="007F3FD8">
        <w:rPr>
          <w:rFonts w:ascii="Times New Roman" w:eastAsia="Calibri" w:hAnsi="Times New Roman" w:cs="Times New Roman"/>
          <w:sz w:val="12"/>
          <w:szCs w:val="12"/>
        </w:rPr>
        <w:lastRenderedPageBreak/>
        <w:t>территории муниципального района Сергиевский»,  организация работы по вопросу выбора и реализации способа управления многоквартирными домами.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1.3. Организация в границах поселения электро-, тепло-, газо- и водоснабжения населения, водоотведения, снабжения населения топливом в пределах полномочий, установленных законодательством РФ, в том числе организация строительства, содержания, капитальный и текущий ремонт, реконструкция сетей электро-, тепло-, газо- и водоснабжения населения, водоотведения, снабжения населения топливом.</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1.4. Дорожная деятельность в отношении автомобильных дорог местного значения в границах населенных пунктов поселения и обеспечение безопасности дорожного движения на них (за исключением утверждения проектов организации дорожного движения, схем дислокаций технических средств организации дорожного движения поселения), включая создание и обеспечение функционирования парковок (парковочных мест), а также осуществление иных полномочий в области использования автомобильных дорог и осуществление дорожной деятельности в соответствии с законодательством Российской Федерации.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1.5. 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 (за исключением постановки на учет граждан, нуждающихся в жилых помещениях, предоставляемых по договорам социального найма).</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1.6. Организация библиотечного обслуживания населения, комплектование и обеспечение сохранности библиотечных фондов библиотек поселения, в том числе организация строительства, капитальный ремонт, реконструкция библиотек поселения, обустройство и приспособление библиотек поселения с целью обеспечения доступа для маломобильных граждан.</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1.7. Создание условий для организации досуга и обеспечения жителей поселения услугами организаций культуры, в том числе организация строительства, содержания, капитальный и текущий ремонт домов культуры поселения, обустройство и приспособление домов культуры поселения с целью обеспечения доступа для маломобильных граждан (за исключением согласования размещения (установки) и /или эксплуатации временных нестационарных аттракционов, передвижных цирков и зоопарков на территории поселения).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1.8. Подготовка и проверка документации по планировке территории, межеванию территории, в том числе на основании предложений физических и юридических лиц о подготовке проектов планировки и межевания на территории, отнесенной к компетенции органов местного самоуправления в соответствии с Градостроительным кодексом Российской Федерации, самостоятельно либо на основании муниципального заказа в соответствии с законодательством Российской Федерации (за исключением принятия нормативных правовых актов по указанным вопросам).</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1.9. Подготовка проекта генерального плана поселения, проекта правил землепользования и застройки поселения самостоятельно либо на основании муниципального контракта, заключенного по итогам размещения заказа в соответствии с законодательством Российской Федерации (за исключением принятия нормативных правовых актов по указанным вопросам); проверка проекта генерального плана поселения, проекта межевания поселения на соответствие требованиям Градостроительного кодекса Российской Федерации.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xml:space="preserve">1.10. Подготовка местных нормативов градостроительного </w:t>
      </w:r>
      <w:r w:rsidRPr="007F3FD8">
        <w:rPr>
          <w:rFonts w:ascii="Times New Roman" w:eastAsia="Calibri" w:hAnsi="Times New Roman" w:cs="Times New Roman"/>
          <w:sz w:val="12"/>
          <w:szCs w:val="12"/>
        </w:rPr>
        <w:t>проектирования поселения</w:t>
      </w:r>
      <w:r w:rsidRPr="007F3FD8">
        <w:rPr>
          <w:rFonts w:ascii="Times New Roman" w:eastAsia="Calibri" w:hAnsi="Times New Roman" w:cs="Times New Roman"/>
          <w:sz w:val="12"/>
          <w:szCs w:val="12"/>
        </w:rPr>
        <w:t xml:space="preserve">. Выдача градостроительных планов земельных участков, 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в тех случаях, когда указанные </w:t>
      </w:r>
      <w:r w:rsidRPr="007F3FD8">
        <w:rPr>
          <w:rFonts w:ascii="Times New Roman" w:eastAsia="Calibri" w:hAnsi="Times New Roman" w:cs="Times New Roman"/>
          <w:sz w:val="12"/>
          <w:szCs w:val="12"/>
        </w:rPr>
        <w:t>решения в</w:t>
      </w:r>
      <w:r w:rsidRPr="007F3FD8">
        <w:rPr>
          <w:rFonts w:ascii="Times New Roman" w:eastAsia="Calibri" w:hAnsi="Times New Roman" w:cs="Times New Roman"/>
          <w:sz w:val="12"/>
          <w:szCs w:val="12"/>
        </w:rPr>
        <w:t xml:space="preserve"> соответствии с Градостроительным кодексом Российской Федерации должны быть </w:t>
      </w:r>
      <w:r w:rsidRPr="007F3FD8">
        <w:rPr>
          <w:rFonts w:ascii="Times New Roman" w:eastAsia="Calibri" w:hAnsi="Times New Roman" w:cs="Times New Roman"/>
          <w:sz w:val="12"/>
          <w:szCs w:val="12"/>
        </w:rPr>
        <w:t>выданы органами</w:t>
      </w:r>
      <w:r w:rsidRPr="007F3FD8">
        <w:rPr>
          <w:rFonts w:ascii="Times New Roman" w:eastAsia="Calibri" w:hAnsi="Times New Roman" w:cs="Times New Roman"/>
          <w:sz w:val="12"/>
          <w:szCs w:val="12"/>
        </w:rPr>
        <w:t xml:space="preserve"> местного самоуправления.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1.11.  Резервирование земель и изъятие, в том числе путем выкупа, земельных участков в границах поселения для муниципальных нужд, осуществление муниципального земельного контроля за использованием земель поселения.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1.12. Присвоение адресов объектам адресации, изменение, аннулирование адресов, присвоение наименований элементам улично-дорожной сети местного значения поселения, наименований элементам планировочной структуры в границах поселения, изменение, аннулирование таких наименований, размещение информации в государственном адресном реестре.</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1.13. Осуществление полномочий, предусмотренных статьей 55.31 Градостроительного кодекса Российской Федерации в части: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приема уведомлений о планируемом сносе и уведомлений о завершении сноса объектов капитального строительства;</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проведения проверок наличия документов, прилагаемых к уведомлению о планируемом сносе;</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обеспечения размещения уведомлений о планируемом сносе и о завершении сноса объектов капитального строительства, прилагаемых документов в государственной информационной системе обеспечения градостроительной деятельности муниципального района Сергиевский Самарской области и уведомления о таком размещении органа регионального строительного надзора.</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1.14. Организация и осуществление мероприятий по работе с детьми и молодежью в поселении.</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1.15. 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1.16. Создание условий для развития малого и среднего предпринимательства.</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1.17.  Организация благоустройства территории в части проведения отдельных видов работ по благоустройству дворовых и общественных территорий, реализации общественно значимых проектов по благоустройству территории поселения, в части обустройства объектами инженерной инфраструктуры и благоустройства площадок, расположенных на территории поселения, под компактную жилищную застройку, реализация мероприятий по развитию водоснабжения на территории поселения, в части подготовки заявочной документации, организации торгов, исполнения функций заказчика-застройщика; организация мероприятий по сносу зеленых насаждений, в том числе выдача порубочного билета (разрешения на снос зеленых насаждений); организация мероприятий по проведению земляных работ, в том числе выдача разрешения на осуществление земляных работ.</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1.18. Подготовка в орган регулирования тарифов предложений по установлению предельных (максимальных) индексов изменения размера вносимой гражданами платы за коммунальные услуги, предложений по установлению размера регионального стандарта стоимости жилищно-коммунальных услуг.</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1.19. Сохранение объектов культурного наследия (памятников истории и культуры), находящихся в собственности поселения, в части организации ремонта, реконструкции и благоустройства указанных объектов.</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1.20. Проведение внутреннего муниципального финансового контроля и внутреннего муниципального финансового контроля в сфере закупок.</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1.21. Осуществление полномочий по определению поставщиков (подрядчиков, исполнителей) для муниципальных нужд.</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1.22. Организация и осуществление мероприятий по гражданской обороне.</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1.23.  Осуществление полномочий по принятию муниципальных правовых актов по отдельным вопросам в рамках переданных полномочий.</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1.24. Подготовка, подписание и направление необходимых документов, а также осуществление иных действий, связанных с реализацией указанных в пунктах 1.1-1.23</w:t>
      </w:r>
      <w:r w:rsidRPr="007F3FD8">
        <w:rPr>
          <w:rFonts w:ascii="Times New Roman" w:eastAsia="Calibri" w:hAnsi="Times New Roman" w:cs="Times New Roman"/>
          <w:sz w:val="12"/>
          <w:szCs w:val="12"/>
        </w:rPr>
        <w:t>, настоящего</w:t>
      </w:r>
      <w:r w:rsidRPr="007F3FD8">
        <w:rPr>
          <w:rFonts w:ascii="Times New Roman" w:eastAsia="Calibri" w:hAnsi="Times New Roman" w:cs="Times New Roman"/>
          <w:sz w:val="12"/>
          <w:szCs w:val="12"/>
        </w:rPr>
        <w:t xml:space="preserve"> Решения полномочий.</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2. Администрации городского поселения Суходол муниципального района Сергиевский Самарской области заключить с администрацией муниципального района Сергиевский Самарской области соглашение о делегировании ей осуществления части своих полномочий согласно пункту 1 настоящего Решения.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lastRenderedPageBreak/>
        <w:t>3. Собранию Представителей городского поселения Суходол муниципального района Сергиевский Самарской области передать Собранию Представителей муниципального района Сергиевский Самарской области осуществление полномочий по принятию нормативных правовых актов в сфере переданных полномочий, указанных в пункте 1 настоящего Решения.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4. Собранию Представителей городского поселения Суходол муниципального района Сергиевский Самарской области заключить с Собранием Представителей муниципального района Сергиевский Самарской области Соглашение о передаче полномочий в части принятия нормативных правовых актов в сфере переданных полномочий, указанных в пункте 1 настоящего Решения.</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xml:space="preserve">5. </w:t>
      </w:r>
      <w:r w:rsidRPr="007F3FD8">
        <w:rPr>
          <w:rFonts w:ascii="Times New Roman" w:eastAsia="Calibri" w:hAnsi="Times New Roman" w:cs="Times New Roman"/>
          <w:sz w:val="12"/>
          <w:szCs w:val="12"/>
        </w:rPr>
        <w:t>Определить, что</w:t>
      </w:r>
      <w:r w:rsidRPr="007F3FD8">
        <w:rPr>
          <w:rFonts w:ascii="Times New Roman" w:eastAsia="Calibri" w:hAnsi="Times New Roman" w:cs="Times New Roman"/>
          <w:sz w:val="12"/>
          <w:szCs w:val="12"/>
        </w:rPr>
        <w:t xml:space="preserve"> полномочия, указанные в пунктах 1,3 настоящего Решения, передаются на три года: с 1 января 2024 года по 31 декабря 2026 года.</w:t>
      </w:r>
    </w:p>
    <w:p w:rsidR="007F3FD8" w:rsidRP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 xml:space="preserve">6. Опубликовать </w:t>
      </w:r>
      <w:r w:rsidRPr="007F3FD8">
        <w:rPr>
          <w:rFonts w:ascii="Times New Roman" w:eastAsia="Calibri" w:hAnsi="Times New Roman" w:cs="Times New Roman"/>
          <w:sz w:val="12"/>
          <w:szCs w:val="12"/>
        </w:rPr>
        <w:t>настоящее Решение</w:t>
      </w:r>
      <w:r w:rsidRPr="007F3FD8">
        <w:rPr>
          <w:rFonts w:ascii="Times New Roman" w:eastAsia="Calibri" w:hAnsi="Times New Roman" w:cs="Times New Roman"/>
          <w:sz w:val="12"/>
          <w:szCs w:val="12"/>
        </w:rPr>
        <w:t xml:space="preserve"> в газете «Сергиевский вестник».</w:t>
      </w:r>
    </w:p>
    <w:p w:rsidR="007F3FD8" w:rsidRDefault="007F3FD8" w:rsidP="007F3FD8">
      <w:pPr>
        <w:tabs>
          <w:tab w:val="left" w:pos="284"/>
        </w:tabs>
        <w:spacing w:after="0" w:line="240" w:lineRule="auto"/>
        <w:ind w:firstLine="284"/>
        <w:jc w:val="both"/>
        <w:rPr>
          <w:rFonts w:ascii="Times New Roman" w:eastAsia="Calibri" w:hAnsi="Times New Roman" w:cs="Times New Roman"/>
          <w:sz w:val="12"/>
          <w:szCs w:val="12"/>
        </w:rPr>
      </w:pPr>
      <w:r w:rsidRPr="007F3FD8">
        <w:rPr>
          <w:rFonts w:ascii="Times New Roman" w:eastAsia="Calibri" w:hAnsi="Times New Roman" w:cs="Times New Roman"/>
          <w:sz w:val="12"/>
          <w:szCs w:val="12"/>
        </w:rPr>
        <w:t>7. Настоящее Решение вступает в силу с 1 января 2024 года.</w:t>
      </w:r>
    </w:p>
    <w:p w:rsidR="005957F1" w:rsidRPr="005957F1" w:rsidRDefault="005957F1" w:rsidP="007F3FD8">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Председатель Собрания Представителей городского поселения Суходол</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муниципального района Сергиевский</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С.И.Баранов</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Глава городского поселения Суходол</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муниципального района Сергиевский</w:t>
      </w:r>
    </w:p>
    <w:p w:rsidR="005957F1" w:rsidRPr="005957F1" w:rsidRDefault="005957F1" w:rsidP="005957F1">
      <w:pPr>
        <w:tabs>
          <w:tab w:val="left" w:pos="284"/>
        </w:tabs>
        <w:spacing w:after="0" w:line="240" w:lineRule="auto"/>
        <w:jc w:val="right"/>
        <w:rPr>
          <w:rFonts w:ascii="Times New Roman" w:eastAsia="Calibri" w:hAnsi="Times New Roman" w:cs="Times New Roman"/>
          <w:sz w:val="12"/>
          <w:szCs w:val="12"/>
        </w:rPr>
      </w:pPr>
      <w:r w:rsidRPr="005957F1">
        <w:rPr>
          <w:rFonts w:ascii="Times New Roman" w:eastAsia="Calibri" w:hAnsi="Times New Roman" w:cs="Times New Roman"/>
          <w:sz w:val="12"/>
          <w:szCs w:val="12"/>
        </w:rPr>
        <w:t>И.О.Беседин</w:t>
      </w:r>
    </w:p>
    <w:p w:rsidR="003E7734" w:rsidRPr="001E5E96" w:rsidRDefault="003E7734" w:rsidP="003E7734">
      <w:pPr>
        <w:tabs>
          <w:tab w:val="left" w:pos="284"/>
          <w:tab w:val="left" w:pos="3828"/>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АДМИНИСТРАЦИЯ</w:t>
      </w:r>
    </w:p>
    <w:p w:rsidR="003E7734" w:rsidRPr="001E5E96" w:rsidRDefault="003E7734" w:rsidP="003E7734">
      <w:pPr>
        <w:tabs>
          <w:tab w:val="left" w:pos="284"/>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МУНИЦИПАЛЬНОГО РАЙОНА СЕРГИЕВСКИЙ</w:t>
      </w:r>
    </w:p>
    <w:p w:rsidR="003E7734" w:rsidRPr="001E5E96" w:rsidRDefault="003E7734" w:rsidP="003E7734">
      <w:pPr>
        <w:tabs>
          <w:tab w:val="left" w:pos="284"/>
        </w:tabs>
        <w:spacing w:after="0" w:line="240" w:lineRule="auto"/>
        <w:jc w:val="center"/>
        <w:rPr>
          <w:rFonts w:ascii="Times New Roman" w:eastAsia="Calibri" w:hAnsi="Times New Roman" w:cs="Times New Roman"/>
          <w:b/>
          <w:sz w:val="12"/>
          <w:szCs w:val="12"/>
        </w:rPr>
      </w:pPr>
      <w:r w:rsidRPr="001E5E96">
        <w:rPr>
          <w:rFonts w:ascii="Times New Roman" w:eastAsia="Calibri" w:hAnsi="Times New Roman" w:cs="Times New Roman"/>
          <w:b/>
          <w:sz w:val="12"/>
          <w:szCs w:val="12"/>
        </w:rPr>
        <w:t>САМАРСКОЙ ОБЛАСТИ</w:t>
      </w:r>
    </w:p>
    <w:p w:rsidR="003E7734" w:rsidRPr="001E5E96" w:rsidRDefault="003E7734" w:rsidP="003E7734">
      <w:pPr>
        <w:tabs>
          <w:tab w:val="left" w:pos="284"/>
        </w:tabs>
        <w:spacing w:after="0" w:line="240" w:lineRule="auto"/>
        <w:jc w:val="center"/>
        <w:rPr>
          <w:rFonts w:ascii="Times New Roman" w:eastAsia="Calibri" w:hAnsi="Times New Roman" w:cs="Times New Roman"/>
          <w:sz w:val="12"/>
          <w:szCs w:val="12"/>
        </w:rPr>
      </w:pPr>
    </w:p>
    <w:p w:rsidR="003E7734" w:rsidRPr="001E5E96" w:rsidRDefault="003E7734" w:rsidP="003E7734">
      <w:pPr>
        <w:tabs>
          <w:tab w:val="left" w:pos="284"/>
        </w:tabs>
        <w:spacing w:after="0" w:line="240" w:lineRule="auto"/>
        <w:jc w:val="center"/>
        <w:rPr>
          <w:rFonts w:ascii="Times New Roman" w:eastAsia="Calibri" w:hAnsi="Times New Roman" w:cs="Times New Roman"/>
          <w:sz w:val="12"/>
          <w:szCs w:val="12"/>
        </w:rPr>
      </w:pPr>
      <w:r w:rsidRPr="001E5E96">
        <w:rPr>
          <w:rFonts w:ascii="Times New Roman" w:eastAsia="Calibri" w:hAnsi="Times New Roman" w:cs="Times New Roman"/>
          <w:sz w:val="12"/>
          <w:szCs w:val="12"/>
        </w:rPr>
        <w:t>ПОСТАНОВЛЕНИЕ</w:t>
      </w:r>
    </w:p>
    <w:p w:rsidR="003E7734" w:rsidRDefault="003E7734" w:rsidP="003E773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w:t>
      </w:r>
      <w:r w:rsidRPr="001E5E96">
        <w:rPr>
          <w:rFonts w:ascii="Times New Roman" w:eastAsia="Calibri" w:hAnsi="Times New Roman" w:cs="Times New Roman"/>
          <w:sz w:val="12"/>
          <w:szCs w:val="12"/>
        </w:rPr>
        <w:t xml:space="preserve">3 ноября 2023г.                                                                                                                                                                                       </w:t>
      </w:r>
      <w:r>
        <w:rPr>
          <w:rFonts w:ascii="Times New Roman" w:eastAsia="Calibri" w:hAnsi="Times New Roman" w:cs="Times New Roman"/>
          <w:sz w:val="12"/>
          <w:szCs w:val="12"/>
        </w:rPr>
        <w:t xml:space="preserve">                           №1269</w:t>
      </w:r>
    </w:p>
    <w:p w:rsidR="003E7734" w:rsidRDefault="003E7734" w:rsidP="003E7734">
      <w:pPr>
        <w:tabs>
          <w:tab w:val="left" w:pos="284"/>
        </w:tabs>
        <w:spacing w:after="0" w:line="240" w:lineRule="auto"/>
        <w:jc w:val="center"/>
        <w:rPr>
          <w:rFonts w:ascii="Times New Roman" w:eastAsia="Calibri" w:hAnsi="Times New Roman" w:cs="Times New Roman"/>
          <w:b/>
          <w:sz w:val="12"/>
          <w:szCs w:val="12"/>
        </w:rPr>
      </w:pPr>
      <w:r w:rsidRPr="003E7734">
        <w:rPr>
          <w:rFonts w:ascii="Times New Roman" w:eastAsia="Calibri" w:hAnsi="Times New Roman" w:cs="Times New Roman"/>
          <w:b/>
          <w:sz w:val="12"/>
          <w:szCs w:val="12"/>
        </w:rPr>
        <w:t>О внесении изменений в постановление администрации муниципального района Сергиевский № 905 от 17.09.2021г.</w:t>
      </w:r>
    </w:p>
    <w:p w:rsidR="003E7734" w:rsidRDefault="003E7734" w:rsidP="003E7734">
      <w:pPr>
        <w:tabs>
          <w:tab w:val="left" w:pos="284"/>
        </w:tabs>
        <w:spacing w:after="0" w:line="240" w:lineRule="auto"/>
        <w:jc w:val="center"/>
        <w:rPr>
          <w:rFonts w:ascii="Times New Roman" w:eastAsia="Calibri" w:hAnsi="Times New Roman" w:cs="Times New Roman"/>
          <w:b/>
          <w:sz w:val="12"/>
          <w:szCs w:val="12"/>
        </w:rPr>
      </w:pPr>
      <w:r w:rsidRPr="003E7734">
        <w:rPr>
          <w:rFonts w:ascii="Times New Roman" w:eastAsia="Calibri" w:hAnsi="Times New Roman" w:cs="Times New Roman"/>
          <w:b/>
          <w:sz w:val="12"/>
          <w:szCs w:val="12"/>
        </w:rPr>
        <w:t xml:space="preserve"> «Об утверждении форм документов, используемых при осуществлении государственного экологического контроля (надзора), муниципального контроля, не утвержденных приказом Министерства экономического развития Российской Федерации </w:t>
      </w:r>
    </w:p>
    <w:p w:rsidR="003E7734" w:rsidRPr="003E7734" w:rsidRDefault="003E7734" w:rsidP="003E7734">
      <w:pPr>
        <w:tabs>
          <w:tab w:val="left" w:pos="284"/>
        </w:tabs>
        <w:spacing w:after="0" w:line="240" w:lineRule="auto"/>
        <w:jc w:val="center"/>
        <w:rPr>
          <w:rFonts w:ascii="Times New Roman" w:eastAsia="Calibri" w:hAnsi="Times New Roman" w:cs="Times New Roman"/>
          <w:b/>
          <w:sz w:val="12"/>
          <w:szCs w:val="12"/>
        </w:rPr>
      </w:pPr>
      <w:r w:rsidRPr="003E7734">
        <w:rPr>
          <w:rFonts w:ascii="Times New Roman" w:eastAsia="Calibri" w:hAnsi="Times New Roman" w:cs="Times New Roman"/>
          <w:b/>
          <w:sz w:val="12"/>
          <w:szCs w:val="12"/>
        </w:rPr>
        <w:t>от 31.03.2021 № 151 «О типовых формах документов, используемых контрольным (надзорным) органом»</w:t>
      </w:r>
    </w:p>
    <w:p w:rsidR="003E7734" w:rsidRPr="003E7734" w:rsidRDefault="003E7734" w:rsidP="003E7734">
      <w:pPr>
        <w:tabs>
          <w:tab w:val="left" w:pos="284"/>
        </w:tabs>
        <w:spacing w:after="0" w:line="240" w:lineRule="auto"/>
        <w:jc w:val="both"/>
        <w:rPr>
          <w:rFonts w:ascii="Times New Roman" w:eastAsia="Calibri" w:hAnsi="Times New Roman" w:cs="Times New Roman"/>
          <w:sz w:val="12"/>
          <w:szCs w:val="12"/>
        </w:rPr>
      </w:pP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В соответствии с частью 3 статьи 21 Федерального закона от 31.07.2020г. № 248-ФЗ «О государственном контроле (надзоре) и муниципальном контроле в Российской Федерации», Уставом муниципального района Сергиевский Самарской области, администрация муниципального района Сергиевский</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b/>
          <w:sz w:val="12"/>
          <w:szCs w:val="12"/>
        </w:rPr>
      </w:pPr>
      <w:r w:rsidRPr="003E7734">
        <w:rPr>
          <w:rFonts w:ascii="Times New Roman" w:eastAsia="Calibri" w:hAnsi="Times New Roman" w:cs="Times New Roman"/>
          <w:b/>
          <w:sz w:val="12"/>
          <w:szCs w:val="12"/>
        </w:rPr>
        <w:t xml:space="preserve">ПОСТАНОВЛЯЕТ: </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1. Внести в постановление администрации муниципального района Сергиевский №905 от 17.09.2021г. «Об утверждении форм документов, используемых при осуществлении государственного экологического контроля (надзора), муниципального контроля, не утвержденных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изменения следующего содержания:</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1.1. Приложение №1 к постановлению администрации муниципального района Сергиевский № 905 от 17.09.2021г. «Об утверждении форм документов, используемых при осуществлении государственного экологического контроля (надзора), муниципального контроля, не утвержденных приказом Министерства экономического развития Российской Федерации от 31.03.2021 № 151 «О типовых формах документов, используемых контрольным (надзорным) органом» (далее – Постановление администрации м.р. Сергиевский № 905 от 17.09.2021г.) изложить в редакции, согласно Приложению № 1 к настоящему постановлению.</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1.2. Приложение № 9 к постановлению администрации муниципального района Сергиевский № 905 от 17.09.2021г. изложить в редакции, согласно Приложению № 2 к настоящему постановлению.</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2. Опубликовать настоящее постановление в газете «Сергиевский вестник» и разместить на официальном сайте администрации муниципального района Сергиевский Самарской области в информационно-коммуникационной сети «Интернет» в разделе «Контрольно-надзорная деятельность».</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3E7734" w:rsidRPr="003E7734" w:rsidRDefault="003E7734" w:rsidP="003E7734">
      <w:pPr>
        <w:tabs>
          <w:tab w:val="left" w:pos="284"/>
        </w:tabs>
        <w:spacing w:after="0" w:line="240" w:lineRule="auto"/>
        <w:ind w:firstLine="284"/>
        <w:jc w:val="both"/>
        <w:rPr>
          <w:rFonts w:ascii="Times New Roman" w:eastAsia="Calibri" w:hAnsi="Times New Roman" w:cs="Times New Roman"/>
          <w:sz w:val="12"/>
          <w:szCs w:val="12"/>
        </w:rPr>
      </w:pPr>
      <w:r w:rsidRPr="003E7734">
        <w:rPr>
          <w:rFonts w:ascii="Times New Roman" w:eastAsia="Calibri" w:hAnsi="Times New Roman" w:cs="Times New Roman"/>
          <w:sz w:val="12"/>
          <w:szCs w:val="12"/>
        </w:rPr>
        <w:t>4. Контроль за выполнением настоящего постановления возложить на Андреева А.А.</w:t>
      </w:r>
    </w:p>
    <w:p w:rsidR="003E7734" w:rsidRPr="003E7734" w:rsidRDefault="003E7734" w:rsidP="003E7734">
      <w:pPr>
        <w:tabs>
          <w:tab w:val="left" w:pos="284"/>
        </w:tabs>
        <w:spacing w:after="0" w:line="240" w:lineRule="auto"/>
        <w:jc w:val="right"/>
        <w:rPr>
          <w:rFonts w:ascii="Times New Roman" w:eastAsia="Calibri" w:hAnsi="Times New Roman" w:cs="Times New Roman"/>
          <w:sz w:val="12"/>
          <w:szCs w:val="12"/>
        </w:rPr>
      </w:pPr>
      <w:r w:rsidRPr="003E7734">
        <w:rPr>
          <w:rFonts w:ascii="Times New Roman" w:eastAsia="Calibri" w:hAnsi="Times New Roman" w:cs="Times New Roman"/>
          <w:sz w:val="12"/>
          <w:szCs w:val="12"/>
        </w:rPr>
        <w:t>Глава муниципального района Сергиевский</w:t>
      </w:r>
    </w:p>
    <w:p w:rsidR="003E7734" w:rsidRPr="003E7734" w:rsidRDefault="003E7734" w:rsidP="003E7734">
      <w:pPr>
        <w:tabs>
          <w:tab w:val="left" w:pos="284"/>
        </w:tabs>
        <w:spacing w:after="0" w:line="240" w:lineRule="auto"/>
        <w:jc w:val="right"/>
        <w:rPr>
          <w:rFonts w:ascii="Times New Roman" w:eastAsia="Calibri" w:hAnsi="Times New Roman" w:cs="Times New Roman"/>
          <w:sz w:val="12"/>
          <w:szCs w:val="12"/>
        </w:rPr>
      </w:pPr>
      <w:r w:rsidRPr="003E7734">
        <w:rPr>
          <w:rFonts w:ascii="Times New Roman" w:eastAsia="Calibri" w:hAnsi="Times New Roman" w:cs="Times New Roman"/>
          <w:sz w:val="12"/>
          <w:szCs w:val="12"/>
        </w:rPr>
        <w:t>А.И. Екамасов</w:t>
      </w:r>
    </w:p>
    <w:p w:rsidR="003E7734" w:rsidRPr="003E7734" w:rsidRDefault="003E7734" w:rsidP="003E7734">
      <w:pPr>
        <w:tabs>
          <w:tab w:val="left" w:pos="284"/>
        </w:tabs>
        <w:spacing w:after="0" w:line="240" w:lineRule="auto"/>
        <w:jc w:val="both"/>
        <w:rPr>
          <w:rFonts w:ascii="Times New Roman" w:eastAsia="Calibri" w:hAnsi="Times New Roman" w:cs="Times New Roman"/>
          <w:sz w:val="12"/>
          <w:szCs w:val="12"/>
        </w:rPr>
      </w:pPr>
    </w:p>
    <w:p w:rsidR="003E7734" w:rsidRPr="00246676" w:rsidRDefault="003E7734" w:rsidP="003E7734">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№1</w:t>
      </w:r>
    </w:p>
    <w:p w:rsidR="003E7734" w:rsidRPr="00246676" w:rsidRDefault="003E7734" w:rsidP="003E7734">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к постановлению администрации</w:t>
      </w:r>
    </w:p>
    <w:p w:rsidR="003E7734" w:rsidRPr="00246676" w:rsidRDefault="003E7734" w:rsidP="003E7734">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муниципального района Сергиевский Самарской области</w:t>
      </w:r>
    </w:p>
    <w:p w:rsidR="003E7734" w:rsidRPr="00246676" w:rsidRDefault="003E7734" w:rsidP="003E7734">
      <w:pPr>
        <w:tabs>
          <w:tab w:val="left" w:pos="284"/>
        </w:tabs>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№1</w:t>
      </w:r>
      <w:r>
        <w:rPr>
          <w:rFonts w:ascii="Times New Roman" w:eastAsia="Calibri" w:hAnsi="Times New Roman" w:cs="Times New Roman"/>
          <w:i/>
          <w:sz w:val="12"/>
          <w:szCs w:val="12"/>
        </w:rPr>
        <w:t>269</w:t>
      </w:r>
      <w:r w:rsidRPr="0024667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Pr="00246676">
        <w:rPr>
          <w:rFonts w:ascii="Times New Roman" w:eastAsia="Calibri" w:hAnsi="Times New Roman" w:cs="Times New Roman"/>
          <w:i/>
          <w:sz w:val="12"/>
          <w:szCs w:val="12"/>
        </w:rPr>
        <w:t>3” ноября 2023 г.</w:t>
      </w:r>
    </w:p>
    <w:p w:rsidR="00CE3667" w:rsidRPr="00CE3667" w:rsidRDefault="00CE3667" w:rsidP="00CE3667">
      <w:pPr>
        <w:tabs>
          <w:tab w:val="left" w:pos="284"/>
        </w:tabs>
        <w:spacing w:after="0" w:line="240" w:lineRule="auto"/>
        <w:jc w:val="center"/>
        <w:rPr>
          <w:rFonts w:ascii="Times New Roman" w:eastAsia="Calibri" w:hAnsi="Times New Roman" w:cs="Times New Roman"/>
          <w:bCs/>
          <w:sz w:val="12"/>
          <w:szCs w:val="12"/>
        </w:rPr>
      </w:pPr>
      <w:r w:rsidRPr="00CE3667">
        <w:rPr>
          <w:rFonts w:ascii="Times New Roman" w:eastAsia="Calibri" w:hAnsi="Times New Roman" w:cs="Times New Roman"/>
          <w:bCs/>
          <w:sz w:val="12"/>
          <w:szCs w:val="12"/>
        </w:rPr>
        <w:t>(Типовая форма задания на</w:t>
      </w:r>
      <w:r w:rsidRPr="00CE3667">
        <w:rPr>
          <w:rFonts w:ascii="Times New Roman" w:eastAsia="Calibri" w:hAnsi="Times New Roman" w:cs="Times New Roman"/>
          <w:sz w:val="12"/>
          <w:szCs w:val="12"/>
        </w:rPr>
        <w:t xml:space="preserve"> проведение</w:t>
      </w:r>
      <w:r>
        <w:rPr>
          <w:rFonts w:ascii="Times New Roman" w:eastAsia="Calibri" w:hAnsi="Times New Roman" w:cs="Times New Roman"/>
          <w:sz w:val="12"/>
          <w:szCs w:val="12"/>
        </w:rPr>
        <w:t xml:space="preserve"> </w:t>
      </w:r>
      <w:r w:rsidRPr="00CE3667">
        <w:rPr>
          <w:rFonts w:ascii="Times New Roman" w:eastAsia="Calibri" w:hAnsi="Times New Roman" w:cs="Times New Roman"/>
          <w:sz w:val="12"/>
          <w:szCs w:val="12"/>
        </w:rPr>
        <w:t>контрольного мероприятия без взаимодействия с</w:t>
      </w:r>
      <w:r>
        <w:rPr>
          <w:rFonts w:ascii="Times New Roman" w:eastAsia="Calibri" w:hAnsi="Times New Roman" w:cs="Times New Roman"/>
          <w:sz w:val="12"/>
          <w:szCs w:val="12"/>
        </w:rPr>
        <w:t xml:space="preserve"> </w:t>
      </w:r>
      <w:r w:rsidRPr="00CE3667">
        <w:rPr>
          <w:rFonts w:ascii="Times New Roman" w:eastAsia="Calibri" w:hAnsi="Times New Roman" w:cs="Times New Roman"/>
          <w:sz w:val="12"/>
          <w:szCs w:val="12"/>
        </w:rPr>
        <w:t>контролируемым лицом)</w:t>
      </w:r>
    </w:p>
    <w:p w:rsidR="00CE3667" w:rsidRPr="00CE3667" w:rsidRDefault="00CE3667" w:rsidP="00CE3667">
      <w:pPr>
        <w:tabs>
          <w:tab w:val="left" w:pos="284"/>
        </w:tabs>
        <w:spacing w:after="0" w:line="240" w:lineRule="auto"/>
        <w:jc w:val="center"/>
        <w:rPr>
          <w:rFonts w:ascii="Times New Roman" w:eastAsia="Calibri" w:hAnsi="Times New Roman" w:cs="Times New Roman"/>
          <w:b/>
          <w:bCs/>
          <w:sz w:val="12"/>
          <w:szCs w:val="12"/>
        </w:rPr>
      </w:pPr>
    </w:p>
    <w:p w:rsidR="00CE3667" w:rsidRPr="00CE3667" w:rsidRDefault="00CE3667" w:rsidP="00CE3667">
      <w:pPr>
        <w:tabs>
          <w:tab w:val="left" w:pos="284"/>
        </w:tabs>
        <w:spacing w:after="0" w:line="240" w:lineRule="auto"/>
        <w:jc w:val="center"/>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center"/>
        <w:rPr>
          <w:rFonts w:ascii="Times New Roman" w:eastAsia="Calibri" w:hAnsi="Times New Roman" w:cs="Times New Roman"/>
          <w:sz w:val="12"/>
          <w:szCs w:val="12"/>
        </w:rPr>
      </w:pPr>
      <w:r w:rsidRPr="00CE3667">
        <w:rPr>
          <w:rFonts w:ascii="Times New Roman" w:eastAsia="Calibri" w:hAnsi="Times New Roman" w:cs="Times New Roman"/>
          <w:bCs/>
          <w:sz w:val="12"/>
          <w:szCs w:val="12"/>
        </w:rPr>
        <w:t>Задание на</w:t>
      </w:r>
      <w:r w:rsidRPr="00CE3667">
        <w:rPr>
          <w:rFonts w:ascii="Times New Roman" w:eastAsia="Calibri" w:hAnsi="Times New Roman" w:cs="Times New Roman"/>
          <w:sz w:val="12"/>
          <w:szCs w:val="12"/>
        </w:rPr>
        <w:t xml:space="preserve"> проведение контрольного мероприятия без взаимодействия с</w:t>
      </w:r>
    </w:p>
    <w:p w:rsidR="00CE3667" w:rsidRPr="00CE3667" w:rsidRDefault="00CE3667" w:rsidP="00CE3667">
      <w:pPr>
        <w:tabs>
          <w:tab w:val="left" w:pos="284"/>
        </w:tabs>
        <w:spacing w:after="0" w:line="240" w:lineRule="auto"/>
        <w:jc w:val="center"/>
        <w:rPr>
          <w:rFonts w:ascii="Times New Roman" w:eastAsia="Calibri" w:hAnsi="Times New Roman" w:cs="Times New Roman"/>
          <w:sz w:val="12"/>
          <w:szCs w:val="12"/>
        </w:rPr>
      </w:pPr>
      <w:r w:rsidRPr="00CE3667">
        <w:rPr>
          <w:rFonts w:ascii="Times New Roman" w:eastAsia="Calibri" w:hAnsi="Times New Roman" w:cs="Times New Roman"/>
          <w:sz w:val="12"/>
          <w:szCs w:val="12"/>
        </w:rPr>
        <w:t>контролируемым лицом № ____</w:t>
      </w:r>
    </w:p>
    <w:p w:rsidR="00CE3667" w:rsidRPr="00CE3667" w:rsidRDefault="00CE3667" w:rsidP="00CE3667">
      <w:pPr>
        <w:tabs>
          <w:tab w:val="left" w:pos="284"/>
        </w:tabs>
        <w:spacing w:after="0" w:line="240" w:lineRule="auto"/>
        <w:jc w:val="center"/>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center"/>
        <w:rPr>
          <w:rFonts w:ascii="Times New Roman" w:eastAsia="Calibri" w:hAnsi="Times New Roman" w:cs="Times New Roman"/>
          <w:sz w:val="12"/>
          <w:szCs w:val="12"/>
        </w:rPr>
      </w:pPr>
      <w:r w:rsidRPr="00CE3667">
        <w:rPr>
          <w:rFonts w:ascii="Times New Roman" w:eastAsia="Calibri" w:hAnsi="Times New Roman" w:cs="Times New Roman"/>
          <w:sz w:val="12"/>
          <w:szCs w:val="12"/>
        </w:rPr>
        <w:t xml:space="preserve">_____________                          </w:t>
      </w:r>
      <w:r>
        <w:rPr>
          <w:rFonts w:ascii="Times New Roman" w:eastAsia="Calibri" w:hAnsi="Times New Roman" w:cs="Times New Roman"/>
          <w:sz w:val="12"/>
          <w:szCs w:val="12"/>
        </w:rPr>
        <w:t xml:space="preserve">                                                                                                         </w:t>
      </w:r>
      <w:r w:rsidRPr="00CE3667">
        <w:rPr>
          <w:rFonts w:ascii="Times New Roman" w:eastAsia="Calibri" w:hAnsi="Times New Roman" w:cs="Times New Roman"/>
          <w:sz w:val="12"/>
          <w:szCs w:val="12"/>
        </w:rPr>
        <w:t xml:space="preserve">                                                    «___»__________20__г.</w:t>
      </w:r>
    </w:p>
    <w:p w:rsidR="00CE3667" w:rsidRPr="00CE3667" w:rsidRDefault="00CE3667" w:rsidP="00CE3667">
      <w:pPr>
        <w:tabs>
          <w:tab w:val="left" w:pos="284"/>
        </w:tabs>
        <w:spacing w:after="0" w:line="240" w:lineRule="auto"/>
        <w:rPr>
          <w:rFonts w:ascii="Times New Roman" w:eastAsia="Calibri" w:hAnsi="Times New Roman" w:cs="Times New Roman"/>
          <w:sz w:val="12"/>
          <w:szCs w:val="12"/>
        </w:rPr>
      </w:pPr>
      <w:r w:rsidRPr="00CE3667">
        <w:rPr>
          <w:rFonts w:ascii="Times New Roman" w:eastAsia="Calibri" w:hAnsi="Times New Roman" w:cs="Times New Roman"/>
          <w:sz w:val="12"/>
          <w:szCs w:val="12"/>
        </w:rPr>
        <w:t>(место составления)</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1. Вид контроля:_________________________________________________________</w:t>
      </w:r>
      <w:r>
        <w:rPr>
          <w:rFonts w:ascii="Times New Roman" w:eastAsia="Calibri" w:hAnsi="Times New Roman" w:cs="Times New Roman"/>
          <w:sz w:val="12"/>
          <w:szCs w:val="12"/>
        </w:rPr>
        <w:t>_____________________________________________________</w:t>
      </w:r>
    </w:p>
    <w:p w:rsidR="00CE3667" w:rsidRPr="00CE3667" w:rsidRDefault="00CE3667" w:rsidP="00CE3667">
      <w:pPr>
        <w:tabs>
          <w:tab w:val="left" w:pos="284"/>
        </w:tabs>
        <w:spacing w:after="0" w:line="240" w:lineRule="auto"/>
        <w:jc w:val="center"/>
        <w:rPr>
          <w:rFonts w:ascii="Times New Roman" w:eastAsia="Calibri" w:hAnsi="Times New Roman" w:cs="Times New Roman"/>
          <w:sz w:val="12"/>
          <w:szCs w:val="12"/>
        </w:rPr>
      </w:pPr>
      <w:r w:rsidRPr="00CE3667">
        <w:rPr>
          <w:rFonts w:ascii="Times New Roman" w:eastAsia="Calibri" w:hAnsi="Times New Roman" w:cs="Times New Roman"/>
          <w:sz w:val="12"/>
          <w:szCs w:val="12"/>
        </w:rPr>
        <w:t>(указывается конкретный осуществляемый местной администрацией вид контроля, по которому выдается задание)</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2. В соответствии с частью 2 статьи 57 Федерального закона 31.07.2020г. № 248-ФЗ "О государственном контроле (надзоре) муниципальном контроле в Российской Федерации» провести контрольное мероприятие без взаимодействия с контролируемым лицом в виде:____________________________________________</w:t>
      </w:r>
      <w:r>
        <w:rPr>
          <w:rFonts w:ascii="Times New Roman" w:eastAsia="Calibri" w:hAnsi="Times New Roman" w:cs="Times New Roman"/>
          <w:sz w:val="12"/>
          <w:szCs w:val="12"/>
        </w:rPr>
        <w:t>____________________________________________________________________________</w:t>
      </w:r>
    </w:p>
    <w:p w:rsidR="00CE3667" w:rsidRPr="00CE3667" w:rsidRDefault="00CE3667" w:rsidP="00CE3667">
      <w:pPr>
        <w:tabs>
          <w:tab w:val="left" w:pos="284"/>
        </w:tabs>
        <w:spacing w:after="0" w:line="240" w:lineRule="auto"/>
        <w:jc w:val="center"/>
        <w:rPr>
          <w:rFonts w:ascii="Times New Roman" w:eastAsia="Calibri" w:hAnsi="Times New Roman" w:cs="Times New Roman"/>
          <w:sz w:val="10"/>
          <w:szCs w:val="10"/>
        </w:rPr>
      </w:pPr>
      <w:r w:rsidRPr="00CE3667">
        <w:rPr>
          <w:rFonts w:ascii="Times New Roman" w:eastAsia="Calibri" w:hAnsi="Times New Roman" w:cs="Times New Roman"/>
          <w:sz w:val="10"/>
          <w:szCs w:val="10"/>
        </w:rPr>
        <w:t>(указывается контрольное мероприятие в соответствии со статьями 74, 75 Федерального закона от 31.07.2020г. № 248-ФЗ "О государственном контроле (надзоре) муниципальном контроле в Российской Федерации")</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CE3667">
        <w:rPr>
          <w:rFonts w:ascii="Times New Roman" w:eastAsia="Calibri" w:hAnsi="Times New Roman" w:cs="Times New Roman"/>
          <w:sz w:val="12"/>
          <w:szCs w:val="12"/>
        </w:rPr>
        <w:t>Должностное лицо, уполномоченное на проведение контрольного мероприятия:_____________________________</w:t>
      </w:r>
      <w:r>
        <w:rPr>
          <w:rFonts w:ascii="Times New Roman" w:eastAsia="Calibri" w:hAnsi="Times New Roman" w:cs="Times New Roman"/>
          <w:sz w:val="12"/>
          <w:szCs w:val="12"/>
        </w:rPr>
        <w:t>_________________________</w:t>
      </w:r>
    </w:p>
    <w:p w:rsidR="00CE3667" w:rsidRPr="00CE3667" w:rsidRDefault="00CE3667" w:rsidP="00CE3667">
      <w:pPr>
        <w:tabs>
          <w:tab w:val="left" w:pos="284"/>
        </w:tabs>
        <w:spacing w:after="0" w:line="240" w:lineRule="auto"/>
        <w:jc w:val="right"/>
        <w:rPr>
          <w:rFonts w:ascii="Times New Roman" w:eastAsia="Calibri" w:hAnsi="Times New Roman" w:cs="Times New Roman"/>
          <w:sz w:val="12"/>
          <w:szCs w:val="12"/>
        </w:rPr>
      </w:pPr>
      <w:r w:rsidRPr="00CE3667">
        <w:rPr>
          <w:rFonts w:ascii="Times New Roman" w:eastAsia="Calibri" w:hAnsi="Times New Roman" w:cs="Times New Roman"/>
          <w:sz w:val="12"/>
          <w:szCs w:val="12"/>
        </w:rPr>
        <w:t xml:space="preserve">                                                                   (фамилия, имя, отчество (при наличии) должность)</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4. Привлечь к проведению контрольного мероприятия без взаимодействия с контролируемым лицом в качестве экспертов (экспертной организации)/ специалистов следующих лиц:______________________________________________</w:t>
      </w:r>
      <w:r>
        <w:rPr>
          <w:rFonts w:ascii="Times New Roman" w:eastAsia="Calibri" w:hAnsi="Times New Roman" w:cs="Times New Roman"/>
          <w:sz w:val="12"/>
          <w:szCs w:val="12"/>
        </w:rPr>
        <w:t>________________________________________</w:t>
      </w:r>
    </w:p>
    <w:p w:rsidR="00CE3667" w:rsidRPr="00CE3667" w:rsidRDefault="00CE3667" w:rsidP="00CE3667">
      <w:pPr>
        <w:tabs>
          <w:tab w:val="left" w:pos="284"/>
        </w:tabs>
        <w:spacing w:after="0" w:line="240" w:lineRule="auto"/>
        <w:jc w:val="center"/>
        <w:rPr>
          <w:rFonts w:ascii="Times New Roman" w:eastAsia="Calibri" w:hAnsi="Times New Roman" w:cs="Times New Roman"/>
          <w:sz w:val="10"/>
          <w:szCs w:val="10"/>
        </w:rPr>
      </w:pPr>
      <w:r w:rsidRPr="00CE3667">
        <w:rPr>
          <w:rFonts w:ascii="Times New Roman" w:eastAsia="Calibri" w:hAnsi="Times New Roman" w:cs="Times New Roman"/>
          <w:sz w:val="10"/>
          <w:szCs w:val="10"/>
        </w:rPr>
        <w:lastRenderedPageBreak/>
        <w:t>(фамилия, имя, отчество (при наличии), должность привлекаемого к мероприятию без взаимодействия с контролируемым лицом эксперта (специалиста); в случае указания эксперта (экспертной организации) указываются сведения о статусе эксперта в реестре экспертов контрольного органа или наименования экспертной организации с указанием реквизитов свидетельства об аккредитации и наименования органа по аккредитации, выдавшего свидетельство об аккредитации); данные указываются в случае привлечения эксперта (экспертной организации)/(специалиста); в случае не привлечения таких лиц пункт может быть исключен)</w:t>
      </w:r>
    </w:p>
    <w:p w:rsidR="00CE3667" w:rsidRPr="00CE3667" w:rsidRDefault="00CE3667" w:rsidP="00CE3667">
      <w:pPr>
        <w:tabs>
          <w:tab w:val="left" w:pos="284"/>
        </w:tabs>
        <w:spacing w:after="0" w:line="240" w:lineRule="auto"/>
        <w:jc w:val="both"/>
        <w:rPr>
          <w:rFonts w:ascii="Times New Roman" w:eastAsia="Calibri" w:hAnsi="Times New Roman" w:cs="Times New Roman"/>
          <w:i/>
          <w:sz w:val="12"/>
          <w:szCs w:val="12"/>
        </w:rPr>
      </w:pPr>
      <w:r w:rsidRPr="00CE3667">
        <w:rPr>
          <w:rFonts w:ascii="Times New Roman" w:eastAsia="Calibri" w:hAnsi="Times New Roman" w:cs="Times New Roman"/>
          <w:sz w:val="12"/>
          <w:szCs w:val="12"/>
        </w:rPr>
        <w:t xml:space="preserve">5. Предметом контроля является: </w:t>
      </w:r>
      <w:r w:rsidRPr="00CE3667">
        <w:rPr>
          <w:rFonts w:ascii="Times New Roman" w:eastAsia="Calibri" w:hAnsi="Times New Roman" w:cs="Times New Roman"/>
          <w:i/>
          <w:sz w:val="12"/>
          <w:szCs w:val="12"/>
        </w:rPr>
        <w:t>соблюдение юридическими лицами, индивидуальными предпринимателями, гражданами обязательных требований земельного законодательства в отношении объектов земельных отношений, за нарушение которых законодательством предусмотрена административная ответственность.</w:t>
      </w:r>
    </w:p>
    <w:p w:rsid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6. Перечень обязательных требований, оценка соблюдения которых подлежит в ходе контрольного мероприятия без взаимодейст</w:t>
      </w:r>
      <w:r>
        <w:rPr>
          <w:rFonts w:ascii="Times New Roman" w:eastAsia="Calibri" w:hAnsi="Times New Roman" w:cs="Times New Roman"/>
          <w:sz w:val="12"/>
          <w:szCs w:val="12"/>
        </w:rPr>
        <w:t xml:space="preserve">вия: </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_____________________________________________________________________________________________________________________________</w:t>
      </w:r>
    </w:p>
    <w:p w:rsid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 xml:space="preserve">7. Контрольное мероприятие без взаимодействия с контролируемым лицом проводится в отношении: </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w:t>
      </w:r>
      <w:r w:rsidRPr="00CE3667">
        <w:rPr>
          <w:rFonts w:ascii="Times New Roman" w:eastAsia="Calibri" w:hAnsi="Times New Roman" w:cs="Times New Roman"/>
          <w:sz w:val="12"/>
          <w:szCs w:val="12"/>
        </w:rPr>
        <w:t>__________________________________________________</w:t>
      </w:r>
    </w:p>
    <w:p w:rsidR="00CE3667" w:rsidRPr="00CE3667" w:rsidRDefault="00CE3667" w:rsidP="00CE3667">
      <w:pPr>
        <w:tabs>
          <w:tab w:val="left" w:pos="284"/>
        </w:tabs>
        <w:spacing w:after="0" w:line="240" w:lineRule="auto"/>
        <w:jc w:val="center"/>
        <w:rPr>
          <w:rFonts w:ascii="Times New Roman" w:eastAsia="Calibri" w:hAnsi="Times New Roman" w:cs="Times New Roman"/>
          <w:sz w:val="10"/>
          <w:szCs w:val="10"/>
        </w:rPr>
      </w:pPr>
      <w:r w:rsidRPr="00CE3667">
        <w:rPr>
          <w:rFonts w:ascii="Times New Roman" w:eastAsia="Calibri" w:hAnsi="Times New Roman" w:cs="Times New Roman"/>
          <w:sz w:val="10"/>
          <w:szCs w:val="10"/>
        </w:rPr>
        <w:t>(указывается объект контроля в соответствии со статьей 16 Федерального закона от 31.07.2020г.</w:t>
      </w:r>
      <w:r>
        <w:rPr>
          <w:rFonts w:ascii="Times New Roman" w:eastAsia="Calibri" w:hAnsi="Times New Roman" w:cs="Times New Roman"/>
          <w:sz w:val="10"/>
          <w:szCs w:val="10"/>
        </w:rPr>
        <w:t xml:space="preserve"> </w:t>
      </w:r>
      <w:r w:rsidRPr="00CE3667">
        <w:rPr>
          <w:rFonts w:ascii="Times New Roman" w:eastAsia="Calibri" w:hAnsi="Times New Roman" w:cs="Times New Roman"/>
          <w:sz w:val="10"/>
          <w:szCs w:val="10"/>
        </w:rPr>
        <w:t>№ 248- ФЗ "О  государственном контроле (надзоре) муниципальном в Российской Федерации",</w:t>
      </w:r>
      <w:r>
        <w:rPr>
          <w:rFonts w:ascii="Times New Roman" w:eastAsia="Calibri" w:hAnsi="Times New Roman" w:cs="Times New Roman"/>
          <w:sz w:val="10"/>
          <w:szCs w:val="10"/>
        </w:rPr>
        <w:t xml:space="preserve"> </w:t>
      </w:r>
      <w:r w:rsidRPr="00CE3667">
        <w:rPr>
          <w:rFonts w:ascii="Times New Roman" w:eastAsia="Calibri" w:hAnsi="Times New Roman" w:cs="Times New Roman"/>
          <w:sz w:val="10"/>
          <w:szCs w:val="10"/>
        </w:rPr>
        <w:t>его адресная характеристика, кадастровый номер (при наличии))</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r w:rsidRPr="00CE3667">
        <w:rPr>
          <w:rFonts w:ascii="Times New Roman" w:eastAsia="Calibri" w:hAnsi="Times New Roman" w:cs="Times New Roman"/>
          <w:sz w:val="12"/>
          <w:szCs w:val="12"/>
        </w:rPr>
        <w:t>8. Срок проведения контрольного мероприятия: с «__»____20__г. по «__»___20__г.</w:t>
      </w:r>
    </w:p>
    <w:p w:rsidR="00CE3667" w:rsidRPr="00246676" w:rsidRDefault="00CE3667" w:rsidP="00CE3667">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Приложение</w:t>
      </w:r>
      <w:r>
        <w:rPr>
          <w:rFonts w:ascii="Times New Roman" w:eastAsia="Calibri" w:hAnsi="Times New Roman" w:cs="Times New Roman"/>
          <w:i/>
          <w:sz w:val="12"/>
          <w:szCs w:val="12"/>
        </w:rPr>
        <w:t xml:space="preserve"> №2</w:t>
      </w:r>
    </w:p>
    <w:p w:rsidR="00CE3667" w:rsidRPr="00246676" w:rsidRDefault="00CE3667" w:rsidP="00CE3667">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к постановлению администрации</w:t>
      </w:r>
    </w:p>
    <w:p w:rsidR="00CE3667" w:rsidRPr="00246676" w:rsidRDefault="00CE3667" w:rsidP="00CE3667">
      <w:pPr>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муниципального района Сергиевский Самарской области</w:t>
      </w:r>
    </w:p>
    <w:p w:rsidR="00CE3667" w:rsidRPr="00246676" w:rsidRDefault="00CE3667" w:rsidP="00CE3667">
      <w:pPr>
        <w:tabs>
          <w:tab w:val="left" w:pos="284"/>
        </w:tabs>
        <w:spacing w:after="0" w:line="240" w:lineRule="auto"/>
        <w:jc w:val="right"/>
        <w:rPr>
          <w:rFonts w:ascii="Times New Roman" w:eastAsia="Calibri" w:hAnsi="Times New Roman" w:cs="Times New Roman"/>
          <w:i/>
          <w:sz w:val="12"/>
          <w:szCs w:val="12"/>
        </w:rPr>
      </w:pPr>
      <w:r w:rsidRPr="00246676">
        <w:rPr>
          <w:rFonts w:ascii="Times New Roman" w:eastAsia="Calibri" w:hAnsi="Times New Roman" w:cs="Times New Roman"/>
          <w:i/>
          <w:sz w:val="12"/>
          <w:szCs w:val="12"/>
        </w:rPr>
        <w:t>№1</w:t>
      </w:r>
      <w:r>
        <w:rPr>
          <w:rFonts w:ascii="Times New Roman" w:eastAsia="Calibri" w:hAnsi="Times New Roman" w:cs="Times New Roman"/>
          <w:i/>
          <w:sz w:val="12"/>
          <w:szCs w:val="12"/>
        </w:rPr>
        <w:t>269</w:t>
      </w:r>
      <w:r w:rsidRPr="0024667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2</w:t>
      </w:r>
      <w:r w:rsidRPr="00246676">
        <w:rPr>
          <w:rFonts w:ascii="Times New Roman" w:eastAsia="Calibri" w:hAnsi="Times New Roman" w:cs="Times New Roman"/>
          <w:i/>
          <w:sz w:val="12"/>
          <w:szCs w:val="12"/>
        </w:rPr>
        <w:t>3” ноября 2023 г.</w:t>
      </w:r>
    </w:p>
    <w:p w:rsidR="00852C5A" w:rsidRPr="00852C5A" w:rsidRDefault="00852C5A" w:rsidP="00852C5A">
      <w:pPr>
        <w:tabs>
          <w:tab w:val="left" w:pos="284"/>
        </w:tabs>
        <w:spacing w:after="0" w:line="240" w:lineRule="auto"/>
        <w:jc w:val="center"/>
        <w:rPr>
          <w:rFonts w:ascii="Times New Roman" w:eastAsia="Calibri" w:hAnsi="Times New Roman" w:cs="Times New Roman"/>
          <w:sz w:val="12"/>
          <w:szCs w:val="12"/>
        </w:rPr>
      </w:pPr>
      <w:r w:rsidRPr="00852C5A">
        <w:rPr>
          <w:rFonts w:ascii="Times New Roman" w:eastAsia="Calibri" w:hAnsi="Times New Roman" w:cs="Times New Roman"/>
          <w:bCs/>
          <w:sz w:val="12"/>
          <w:szCs w:val="12"/>
        </w:rPr>
        <w:t xml:space="preserve">(Типовая форма </w:t>
      </w:r>
      <w:r w:rsidRPr="00852C5A">
        <w:rPr>
          <w:rFonts w:ascii="Times New Roman" w:eastAsia="Calibri" w:hAnsi="Times New Roman" w:cs="Times New Roman"/>
          <w:sz w:val="12"/>
          <w:szCs w:val="12"/>
        </w:rPr>
        <w:t>журнала учета предостережений)</w:t>
      </w:r>
    </w:p>
    <w:tbl>
      <w:tblPr>
        <w:tblW w:w="5000" w:type="pct"/>
        <w:shd w:val="clear" w:color="auto" w:fill="FFFFFF"/>
        <w:tblCellMar>
          <w:top w:w="15" w:type="dxa"/>
          <w:left w:w="15" w:type="dxa"/>
          <w:bottom w:w="15" w:type="dxa"/>
          <w:right w:w="15" w:type="dxa"/>
        </w:tblCellMar>
        <w:tblLook w:val="04A0" w:firstRow="1" w:lastRow="0" w:firstColumn="1" w:lastColumn="0" w:noHBand="0" w:noVBand="1"/>
      </w:tblPr>
      <w:tblGrid>
        <w:gridCol w:w="7543"/>
      </w:tblGrid>
      <w:tr w:rsidR="00852C5A" w:rsidRPr="00852C5A" w:rsidTr="00852C5A">
        <w:tc>
          <w:tcPr>
            <w:tcW w:w="5000" w:type="pct"/>
            <w:shd w:val="clear" w:color="auto" w:fill="FFFFFF"/>
            <w:hideMark/>
          </w:tcPr>
          <w:p w:rsidR="00852C5A" w:rsidRPr="00852C5A" w:rsidRDefault="00852C5A" w:rsidP="00852C5A">
            <w:pPr>
              <w:tabs>
                <w:tab w:val="left" w:pos="284"/>
              </w:tabs>
              <w:spacing w:after="0" w:line="240" w:lineRule="auto"/>
              <w:jc w:val="center"/>
              <w:rPr>
                <w:rFonts w:ascii="Times New Roman" w:eastAsia="Calibri" w:hAnsi="Times New Roman" w:cs="Times New Roman"/>
                <w:sz w:val="12"/>
                <w:szCs w:val="12"/>
              </w:rPr>
            </w:pPr>
          </w:p>
        </w:tc>
      </w:tr>
      <w:tr w:rsidR="00852C5A" w:rsidRPr="00852C5A" w:rsidTr="00852C5A">
        <w:tc>
          <w:tcPr>
            <w:tcW w:w="5000" w:type="pct"/>
            <w:tcBorders>
              <w:top w:val="single" w:sz="6" w:space="0" w:color="000000"/>
            </w:tcBorders>
            <w:shd w:val="clear" w:color="auto" w:fill="FFFFFF"/>
            <w:hideMark/>
          </w:tcPr>
          <w:p w:rsidR="00852C5A" w:rsidRPr="00852C5A" w:rsidRDefault="00852C5A" w:rsidP="00852C5A">
            <w:pPr>
              <w:tabs>
                <w:tab w:val="left" w:pos="284"/>
              </w:tabs>
              <w:spacing w:after="0" w:line="240" w:lineRule="auto"/>
              <w:jc w:val="center"/>
              <w:rPr>
                <w:rFonts w:ascii="Times New Roman" w:eastAsia="Calibri" w:hAnsi="Times New Roman" w:cs="Times New Roman"/>
                <w:i/>
                <w:iCs/>
                <w:sz w:val="12"/>
                <w:szCs w:val="12"/>
              </w:rPr>
            </w:pPr>
            <w:r w:rsidRPr="00852C5A">
              <w:rPr>
                <w:rFonts w:ascii="Times New Roman" w:eastAsia="Calibri" w:hAnsi="Times New Roman" w:cs="Times New Roman"/>
                <w:i/>
                <w:iCs/>
                <w:sz w:val="12"/>
                <w:szCs w:val="12"/>
              </w:rPr>
              <w:t>(указывается наименование контрольного органа)</w:t>
            </w:r>
          </w:p>
          <w:p w:rsidR="00852C5A" w:rsidRPr="00852C5A" w:rsidRDefault="00852C5A" w:rsidP="00852C5A">
            <w:pPr>
              <w:tabs>
                <w:tab w:val="left" w:pos="284"/>
              </w:tabs>
              <w:spacing w:after="0" w:line="240" w:lineRule="auto"/>
              <w:jc w:val="center"/>
              <w:rPr>
                <w:rFonts w:ascii="Times New Roman" w:eastAsia="Calibri" w:hAnsi="Times New Roman" w:cs="Times New Roman"/>
                <w:i/>
                <w:iCs/>
                <w:sz w:val="12"/>
                <w:szCs w:val="12"/>
              </w:rPr>
            </w:pPr>
          </w:p>
          <w:p w:rsidR="00852C5A" w:rsidRPr="00852C5A" w:rsidRDefault="00852C5A" w:rsidP="00852C5A">
            <w:pPr>
              <w:tabs>
                <w:tab w:val="left" w:pos="284"/>
              </w:tabs>
              <w:spacing w:after="0" w:line="240" w:lineRule="auto"/>
              <w:jc w:val="center"/>
              <w:rPr>
                <w:rFonts w:ascii="Times New Roman" w:eastAsia="Calibri" w:hAnsi="Times New Roman" w:cs="Times New Roman"/>
                <w:iCs/>
                <w:sz w:val="12"/>
                <w:szCs w:val="12"/>
              </w:rPr>
            </w:pPr>
            <w:r w:rsidRPr="00852C5A">
              <w:rPr>
                <w:rFonts w:ascii="Times New Roman" w:eastAsia="Calibri" w:hAnsi="Times New Roman" w:cs="Times New Roman"/>
                <w:iCs/>
                <w:sz w:val="12"/>
                <w:szCs w:val="12"/>
              </w:rPr>
              <w:t>Журнал учета предостережений</w:t>
            </w:r>
          </w:p>
        </w:tc>
      </w:tr>
      <w:tr w:rsidR="00852C5A" w:rsidRPr="00852C5A" w:rsidTr="00852C5A">
        <w:tc>
          <w:tcPr>
            <w:tcW w:w="5000" w:type="pct"/>
            <w:shd w:val="clear" w:color="auto" w:fill="FFFFFF"/>
            <w:hideMark/>
          </w:tcPr>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p>
        </w:tc>
      </w:tr>
    </w:tbl>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r w:rsidRPr="00852C5A">
        <w:rPr>
          <w:rFonts w:ascii="Times New Roman" w:eastAsia="Calibri" w:hAnsi="Times New Roman" w:cs="Times New Roman"/>
          <w:sz w:val="12"/>
          <w:szCs w:val="12"/>
        </w:rPr>
        <w:t>_____________________________________________________________________</w:t>
      </w:r>
      <w:r>
        <w:rPr>
          <w:rFonts w:ascii="Times New Roman" w:eastAsia="Calibri" w:hAnsi="Times New Roman" w:cs="Times New Roman"/>
          <w:sz w:val="12"/>
          <w:szCs w:val="12"/>
        </w:rPr>
        <w:t>________________________________________________________</w:t>
      </w:r>
    </w:p>
    <w:p w:rsidR="00852C5A" w:rsidRPr="00852C5A" w:rsidRDefault="00852C5A" w:rsidP="00852C5A">
      <w:pPr>
        <w:tabs>
          <w:tab w:val="left" w:pos="284"/>
        </w:tabs>
        <w:spacing w:after="0" w:line="240" w:lineRule="auto"/>
        <w:jc w:val="center"/>
        <w:rPr>
          <w:rFonts w:ascii="Times New Roman" w:eastAsia="Calibri" w:hAnsi="Times New Roman" w:cs="Times New Roman"/>
          <w:i/>
          <w:sz w:val="12"/>
          <w:szCs w:val="12"/>
        </w:rPr>
      </w:pPr>
      <w:r w:rsidRPr="00852C5A">
        <w:rPr>
          <w:rFonts w:ascii="Times New Roman" w:eastAsia="Calibri" w:hAnsi="Times New Roman" w:cs="Times New Roman"/>
          <w:i/>
          <w:sz w:val="12"/>
          <w:szCs w:val="12"/>
        </w:rPr>
        <w:t>(вид контроля)</w:t>
      </w:r>
    </w:p>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p>
    <w:tbl>
      <w:tblPr>
        <w:tblStyle w:val="af1"/>
        <w:tblW w:w="5000" w:type="pct"/>
        <w:tblCellMar>
          <w:left w:w="0" w:type="dxa"/>
          <w:right w:w="0" w:type="dxa"/>
        </w:tblCellMar>
        <w:tblLook w:val="04A0" w:firstRow="1" w:lastRow="0" w:firstColumn="1" w:lastColumn="0" w:noHBand="0" w:noVBand="1"/>
      </w:tblPr>
      <w:tblGrid>
        <w:gridCol w:w="336"/>
        <w:gridCol w:w="1476"/>
        <w:gridCol w:w="1471"/>
        <w:gridCol w:w="1566"/>
        <w:gridCol w:w="1476"/>
        <w:gridCol w:w="1198"/>
      </w:tblGrid>
      <w:tr w:rsidR="00852C5A" w:rsidRPr="00852C5A" w:rsidTr="00852C5A">
        <w:tc>
          <w:tcPr>
            <w:tcW w:w="223" w:type="pct"/>
          </w:tcPr>
          <w:p w:rsidR="00852C5A" w:rsidRPr="00852C5A" w:rsidRDefault="00852C5A" w:rsidP="00852C5A">
            <w:pPr>
              <w:tabs>
                <w:tab w:val="left" w:pos="284"/>
              </w:tabs>
              <w:rPr>
                <w:rFonts w:ascii="Times New Roman" w:eastAsia="Calibri" w:hAnsi="Times New Roman" w:cs="Times New Roman"/>
                <w:sz w:val="12"/>
                <w:szCs w:val="12"/>
              </w:rPr>
            </w:pPr>
            <w:r w:rsidRPr="00852C5A">
              <w:rPr>
                <w:rFonts w:ascii="Times New Roman" w:eastAsia="Calibri" w:hAnsi="Times New Roman" w:cs="Times New Roman"/>
                <w:sz w:val="12"/>
                <w:szCs w:val="12"/>
              </w:rPr>
              <w:t>№</w:t>
            </w:r>
            <w:r w:rsidRPr="00852C5A">
              <w:rPr>
                <w:rFonts w:ascii="Times New Roman" w:eastAsia="Calibri" w:hAnsi="Times New Roman" w:cs="Times New Roman"/>
                <w:sz w:val="12"/>
                <w:szCs w:val="12"/>
                <w:vertAlign w:val="superscript"/>
              </w:rPr>
              <w:t>*</w:t>
            </w:r>
          </w:p>
        </w:tc>
        <w:tc>
          <w:tcPr>
            <w:tcW w:w="981" w:type="pct"/>
          </w:tcPr>
          <w:p w:rsidR="00852C5A" w:rsidRPr="00852C5A" w:rsidRDefault="00852C5A" w:rsidP="00852C5A">
            <w:pPr>
              <w:tabs>
                <w:tab w:val="left" w:pos="284"/>
              </w:tabs>
              <w:rPr>
                <w:rFonts w:ascii="Times New Roman" w:eastAsia="Calibri" w:hAnsi="Times New Roman" w:cs="Times New Roman"/>
                <w:sz w:val="12"/>
                <w:szCs w:val="12"/>
              </w:rPr>
            </w:pPr>
            <w:r w:rsidRPr="00852C5A">
              <w:rPr>
                <w:rFonts w:ascii="Times New Roman" w:eastAsia="Calibri" w:hAnsi="Times New Roman" w:cs="Times New Roman"/>
                <w:sz w:val="12"/>
                <w:szCs w:val="12"/>
              </w:rPr>
              <w:t>Дата объявления предостережения</w:t>
            </w:r>
          </w:p>
        </w:tc>
        <w:tc>
          <w:tcPr>
            <w:tcW w:w="978" w:type="pct"/>
          </w:tcPr>
          <w:p w:rsidR="00852C5A" w:rsidRPr="00852C5A" w:rsidRDefault="00852C5A" w:rsidP="00852C5A">
            <w:pPr>
              <w:tabs>
                <w:tab w:val="left" w:pos="284"/>
              </w:tabs>
              <w:rPr>
                <w:rFonts w:ascii="Times New Roman" w:eastAsia="Calibri" w:hAnsi="Times New Roman" w:cs="Times New Roman"/>
                <w:sz w:val="12"/>
                <w:szCs w:val="12"/>
              </w:rPr>
            </w:pPr>
            <w:r w:rsidRPr="00852C5A">
              <w:rPr>
                <w:rFonts w:ascii="Times New Roman" w:eastAsia="Calibri" w:hAnsi="Times New Roman" w:cs="Times New Roman"/>
                <w:sz w:val="12"/>
                <w:szCs w:val="12"/>
              </w:rPr>
              <w:t>Информация о лице, которому объявлено предостережение (фамилия, имя, отчество (при наличии) гражданина или наименование организации, их ИНН</w:t>
            </w:r>
          </w:p>
        </w:tc>
        <w:tc>
          <w:tcPr>
            <w:tcW w:w="1041" w:type="pct"/>
          </w:tcPr>
          <w:p w:rsidR="00852C5A" w:rsidRPr="00852C5A" w:rsidRDefault="00852C5A" w:rsidP="00852C5A">
            <w:pPr>
              <w:tabs>
                <w:tab w:val="left" w:pos="284"/>
              </w:tabs>
              <w:rPr>
                <w:rFonts w:ascii="Times New Roman" w:eastAsia="Calibri" w:hAnsi="Times New Roman" w:cs="Times New Roman"/>
                <w:sz w:val="12"/>
                <w:szCs w:val="12"/>
              </w:rPr>
            </w:pPr>
            <w:r w:rsidRPr="00852C5A">
              <w:rPr>
                <w:rFonts w:ascii="Times New Roman" w:eastAsia="Calibri" w:hAnsi="Times New Roman" w:cs="Times New Roman"/>
                <w:sz w:val="12"/>
                <w:szCs w:val="12"/>
              </w:rPr>
              <w:t>Объект, в отношении которого проведено данное профилактическое мероприятие</w:t>
            </w:r>
          </w:p>
        </w:tc>
        <w:tc>
          <w:tcPr>
            <w:tcW w:w="981" w:type="pct"/>
          </w:tcPr>
          <w:p w:rsidR="00852C5A" w:rsidRPr="00852C5A" w:rsidRDefault="00852C5A" w:rsidP="00852C5A">
            <w:pPr>
              <w:tabs>
                <w:tab w:val="left" w:pos="284"/>
              </w:tabs>
              <w:rPr>
                <w:rFonts w:ascii="Times New Roman" w:eastAsia="Calibri" w:hAnsi="Times New Roman" w:cs="Times New Roman"/>
                <w:sz w:val="12"/>
                <w:szCs w:val="12"/>
              </w:rPr>
            </w:pPr>
            <w:r w:rsidRPr="00852C5A">
              <w:rPr>
                <w:rFonts w:ascii="Times New Roman" w:eastAsia="Calibri" w:hAnsi="Times New Roman" w:cs="Times New Roman"/>
                <w:sz w:val="12"/>
                <w:szCs w:val="12"/>
              </w:rPr>
              <w:t>Источник сведений о готовящихся нарушенных обязательных требований или признаках нарушений обязательных требований (при их наличии)</w:t>
            </w:r>
          </w:p>
        </w:tc>
        <w:tc>
          <w:tcPr>
            <w:tcW w:w="797" w:type="pct"/>
          </w:tcPr>
          <w:p w:rsidR="00852C5A" w:rsidRPr="00852C5A" w:rsidRDefault="00852C5A" w:rsidP="00852C5A">
            <w:pPr>
              <w:tabs>
                <w:tab w:val="left" w:pos="284"/>
              </w:tabs>
              <w:rPr>
                <w:rFonts w:ascii="Times New Roman" w:eastAsia="Calibri" w:hAnsi="Times New Roman" w:cs="Times New Roman"/>
                <w:sz w:val="12"/>
                <w:szCs w:val="12"/>
              </w:rPr>
            </w:pPr>
            <w:r w:rsidRPr="00852C5A">
              <w:rPr>
                <w:rFonts w:ascii="Times New Roman" w:eastAsia="Calibri" w:hAnsi="Times New Roman" w:cs="Times New Roman"/>
                <w:sz w:val="12"/>
                <w:szCs w:val="12"/>
              </w:rPr>
              <w:t>Номер предостережения в соответствии ЕРКНМ в соответствии с единым реестром контрольных (надзорных) мероприятий</w:t>
            </w:r>
          </w:p>
        </w:tc>
      </w:tr>
      <w:tr w:rsidR="00852C5A" w:rsidRPr="00852C5A" w:rsidTr="00852C5A">
        <w:tc>
          <w:tcPr>
            <w:tcW w:w="223" w:type="pct"/>
          </w:tcPr>
          <w:p w:rsidR="00852C5A" w:rsidRPr="00852C5A" w:rsidRDefault="00852C5A" w:rsidP="00852C5A">
            <w:pPr>
              <w:tabs>
                <w:tab w:val="left" w:pos="284"/>
              </w:tabs>
              <w:rPr>
                <w:rFonts w:ascii="Times New Roman" w:eastAsia="Calibri" w:hAnsi="Times New Roman" w:cs="Times New Roman"/>
                <w:sz w:val="12"/>
                <w:szCs w:val="12"/>
              </w:rPr>
            </w:pPr>
          </w:p>
        </w:tc>
        <w:tc>
          <w:tcPr>
            <w:tcW w:w="981" w:type="pct"/>
          </w:tcPr>
          <w:p w:rsidR="00852C5A" w:rsidRPr="00852C5A" w:rsidRDefault="00852C5A" w:rsidP="00852C5A">
            <w:pPr>
              <w:tabs>
                <w:tab w:val="left" w:pos="284"/>
              </w:tabs>
              <w:rPr>
                <w:rFonts w:ascii="Times New Roman" w:eastAsia="Calibri" w:hAnsi="Times New Roman" w:cs="Times New Roman"/>
                <w:sz w:val="12"/>
                <w:szCs w:val="12"/>
              </w:rPr>
            </w:pPr>
          </w:p>
        </w:tc>
        <w:tc>
          <w:tcPr>
            <w:tcW w:w="978" w:type="pct"/>
          </w:tcPr>
          <w:p w:rsidR="00852C5A" w:rsidRPr="00852C5A" w:rsidRDefault="00852C5A" w:rsidP="00852C5A">
            <w:pPr>
              <w:tabs>
                <w:tab w:val="left" w:pos="284"/>
              </w:tabs>
              <w:rPr>
                <w:rFonts w:ascii="Times New Roman" w:eastAsia="Calibri" w:hAnsi="Times New Roman" w:cs="Times New Roman"/>
                <w:sz w:val="12"/>
                <w:szCs w:val="12"/>
              </w:rPr>
            </w:pPr>
          </w:p>
        </w:tc>
        <w:tc>
          <w:tcPr>
            <w:tcW w:w="1041" w:type="pct"/>
          </w:tcPr>
          <w:p w:rsidR="00852C5A" w:rsidRPr="00852C5A" w:rsidRDefault="00852C5A" w:rsidP="00852C5A">
            <w:pPr>
              <w:tabs>
                <w:tab w:val="left" w:pos="284"/>
              </w:tabs>
              <w:rPr>
                <w:rFonts w:ascii="Times New Roman" w:eastAsia="Calibri" w:hAnsi="Times New Roman" w:cs="Times New Roman"/>
                <w:sz w:val="12"/>
                <w:szCs w:val="12"/>
              </w:rPr>
            </w:pPr>
          </w:p>
        </w:tc>
        <w:tc>
          <w:tcPr>
            <w:tcW w:w="981" w:type="pct"/>
          </w:tcPr>
          <w:p w:rsidR="00852C5A" w:rsidRPr="00852C5A" w:rsidRDefault="00852C5A" w:rsidP="00852C5A">
            <w:pPr>
              <w:tabs>
                <w:tab w:val="left" w:pos="284"/>
              </w:tabs>
              <w:rPr>
                <w:rFonts w:ascii="Times New Roman" w:eastAsia="Calibri" w:hAnsi="Times New Roman" w:cs="Times New Roman"/>
                <w:sz w:val="12"/>
                <w:szCs w:val="12"/>
              </w:rPr>
            </w:pPr>
          </w:p>
        </w:tc>
        <w:tc>
          <w:tcPr>
            <w:tcW w:w="797" w:type="pct"/>
          </w:tcPr>
          <w:p w:rsidR="00852C5A" w:rsidRPr="00852C5A" w:rsidRDefault="00852C5A" w:rsidP="00852C5A">
            <w:pPr>
              <w:tabs>
                <w:tab w:val="left" w:pos="284"/>
              </w:tabs>
              <w:rPr>
                <w:rFonts w:ascii="Times New Roman" w:eastAsia="Calibri" w:hAnsi="Times New Roman" w:cs="Times New Roman"/>
                <w:sz w:val="12"/>
                <w:szCs w:val="12"/>
              </w:rPr>
            </w:pPr>
          </w:p>
        </w:tc>
      </w:tr>
      <w:tr w:rsidR="00852C5A" w:rsidRPr="00852C5A" w:rsidTr="00852C5A">
        <w:tc>
          <w:tcPr>
            <w:tcW w:w="223" w:type="pct"/>
          </w:tcPr>
          <w:p w:rsidR="00852C5A" w:rsidRPr="00852C5A" w:rsidRDefault="00852C5A" w:rsidP="00852C5A">
            <w:pPr>
              <w:tabs>
                <w:tab w:val="left" w:pos="284"/>
              </w:tabs>
              <w:rPr>
                <w:rFonts w:ascii="Times New Roman" w:eastAsia="Calibri" w:hAnsi="Times New Roman" w:cs="Times New Roman"/>
                <w:sz w:val="12"/>
                <w:szCs w:val="12"/>
              </w:rPr>
            </w:pPr>
          </w:p>
        </w:tc>
        <w:tc>
          <w:tcPr>
            <w:tcW w:w="981" w:type="pct"/>
          </w:tcPr>
          <w:p w:rsidR="00852C5A" w:rsidRPr="00852C5A" w:rsidRDefault="00852C5A" w:rsidP="00852C5A">
            <w:pPr>
              <w:tabs>
                <w:tab w:val="left" w:pos="284"/>
              </w:tabs>
              <w:rPr>
                <w:rFonts w:ascii="Times New Roman" w:eastAsia="Calibri" w:hAnsi="Times New Roman" w:cs="Times New Roman"/>
                <w:sz w:val="12"/>
                <w:szCs w:val="12"/>
              </w:rPr>
            </w:pPr>
          </w:p>
        </w:tc>
        <w:tc>
          <w:tcPr>
            <w:tcW w:w="978" w:type="pct"/>
          </w:tcPr>
          <w:p w:rsidR="00852C5A" w:rsidRPr="00852C5A" w:rsidRDefault="00852C5A" w:rsidP="00852C5A">
            <w:pPr>
              <w:tabs>
                <w:tab w:val="left" w:pos="284"/>
              </w:tabs>
              <w:rPr>
                <w:rFonts w:ascii="Times New Roman" w:eastAsia="Calibri" w:hAnsi="Times New Roman" w:cs="Times New Roman"/>
                <w:sz w:val="12"/>
                <w:szCs w:val="12"/>
              </w:rPr>
            </w:pPr>
          </w:p>
        </w:tc>
        <w:tc>
          <w:tcPr>
            <w:tcW w:w="1041" w:type="pct"/>
          </w:tcPr>
          <w:p w:rsidR="00852C5A" w:rsidRPr="00852C5A" w:rsidRDefault="00852C5A" w:rsidP="00852C5A">
            <w:pPr>
              <w:tabs>
                <w:tab w:val="left" w:pos="284"/>
              </w:tabs>
              <w:rPr>
                <w:rFonts w:ascii="Times New Roman" w:eastAsia="Calibri" w:hAnsi="Times New Roman" w:cs="Times New Roman"/>
                <w:sz w:val="12"/>
                <w:szCs w:val="12"/>
              </w:rPr>
            </w:pPr>
          </w:p>
        </w:tc>
        <w:tc>
          <w:tcPr>
            <w:tcW w:w="981" w:type="pct"/>
          </w:tcPr>
          <w:p w:rsidR="00852C5A" w:rsidRPr="00852C5A" w:rsidRDefault="00852C5A" w:rsidP="00852C5A">
            <w:pPr>
              <w:tabs>
                <w:tab w:val="left" w:pos="284"/>
              </w:tabs>
              <w:rPr>
                <w:rFonts w:ascii="Times New Roman" w:eastAsia="Calibri" w:hAnsi="Times New Roman" w:cs="Times New Roman"/>
                <w:sz w:val="12"/>
                <w:szCs w:val="12"/>
              </w:rPr>
            </w:pPr>
          </w:p>
        </w:tc>
        <w:tc>
          <w:tcPr>
            <w:tcW w:w="797" w:type="pct"/>
          </w:tcPr>
          <w:p w:rsidR="00852C5A" w:rsidRPr="00852C5A" w:rsidRDefault="00852C5A" w:rsidP="00852C5A">
            <w:pPr>
              <w:tabs>
                <w:tab w:val="left" w:pos="284"/>
              </w:tabs>
              <w:rPr>
                <w:rFonts w:ascii="Times New Roman" w:eastAsia="Calibri" w:hAnsi="Times New Roman" w:cs="Times New Roman"/>
                <w:sz w:val="12"/>
                <w:szCs w:val="12"/>
              </w:rPr>
            </w:pPr>
          </w:p>
        </w:tc>
      </w:tr>
    </w:tbl>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r w:rsidRPr="00852C5A">
        <w:rPr>
          <w:rFonts w:ascii="Times New Roman" w:eastAsia="Calibri" w:hAnsi="Times New Roman" w:cs="Times New Roman"/>
          <w:sz w:val="12"/>
          <w:szCs w:val="12"/>
        </w:rPr>
        <w:t>Ответственное должностное лицо за ведение журнала (должностные лица):</w:t>
      </w:r>
    </w:p>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r w:rsidRPr="00852C5A">
        <w:rPr>
          <w:rFonts w:ascii="Times New Roman" w:eastAsia="Calibri" w:hAnsi="Times New Roman" w:cs="Times New Roman"/>
          <w:sz w:val="12"/>
          <w:szCs w:val="12"/>
        </w:rPr>
        <w:t>__________________________________________________________ ________________________</w:t>
      </w:r>
      <w:r>
        <w:rPr>
          <w:rFonts w:ascii="Times New Roman" w:eastAsia="Calibri" w:hAnsi="Times New Roman" w:cs="Times New Roman"/>
          <w:sz w:val="12"/>
          <w:szCs w:val="12"/>
        </w:rPr>
        <w:t>__________________________________________</w:t>
      </w:r>
    </w:p>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Pr="00852C5A">
        <w:rPr>
          <w:rFonts w:ascii="Times New Roman" w:eastAsia="Calibri" w:hAnsi="Times New Roman" w:cs="Times New Roman"/>
          <w:sz w:val="12"/>
          <w:szCs w:val="12"/>
        </w:rPr>
        <w:t xml:space="preserve">       (фамилия, имя, отчество (при наличии), должность)                       </w:t>
      </w:r>
      <w:r>
        <w:rPr>
          <w:rFonts w:ascii="Times New Roman" w:eastAsia="Calibri" w:hAnsi="Times New Roman" w:cs="Times New Roman"/>
          <w:sz w:val="12"/>
          <w:szCs w:val="12"/>
        </w:rPr>
        <w:t xml:space="preserve">                                      </w:t>
      </w:r>
      <w:r w:rsidRPr="00852C5A">
        <w:rPr>
          <w:rFonts w:ascii="Times New Roman" w:eastAsia="Calibri" w:hAnsi="Times New Roman" w:cs="Times New Roman"/>
          <w:sz w:val="12"/>
          <w:szCs w:val="12"/>
        </w:rPr>
        <w:t xml:space="preserve">                        (подпись)</w:t>
      </w:r>
    </w:p>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r w:rsidRPr="00852C5A">
        <w:rPr>
          <w:rFonts w:ascii="Times New Roman" w:eastAsia="Calibri" w:hAnsi="Times New Roman" w:cs="Times New Roman"/>
          <w:sz w:val="12"/>
          <w:szCs w:val="12"/>
        </w:rPr>
        <w:t>______________________</w:t>
      </w:r>
    </w:p>
    <w:p w:rsidR="00852C5A" w:rsidRPr="00852C5A" w:rsidRDefault="00852C5A" w:rsidP="00852C5A">
      <w:pPr>
        <w:tabs>
          <w:tab w:val="left" w:pos="284"/>
        </w:tabs>
        <w:spacing w:after="0" w:line="240" w:lineRule="auto"/>
        <w:jc w:val="both"/>
        <w:rPr>
          <w:rFonts w:ascii="Times New Roman" w:eastAsia="Calibri" w:hAnsi="Times New Roman" w:cs="Times New Roman"/>
          <w:sz w:val="12"/>
          <w:szCs w:val="12"/>
        </w:rPr>
      </w:pPr>
      <w:r w:rsidRPr="00852C5A">
        <w:rPr>
          <w:rFonts w:ascii="Times New Roman" w:eastAsia="Calibri" w:hAnsi="Times New Roman" w:cs="Times New Roman"/>
          <w:sz w:val="12"/>
          <w:szCs w:val="12"/>
          <w:vertAlign w:val="superscript"/>
        </w:rPr>
        <w:t xml:space="preserve">* </w:t>
      </w:r>
      <w:r w:rsidRPr="00852C5A">
        <w:rPr>
          <w:rFonts w:ascii="Times New Roman" w:eastAsia="Calibri" w:hAnsi="Times New Roman" w:cs="Times New Roman"/>
          <w:sz w:val="12"/>
          <w:szCs w:val="12"/>
        </w:rPr>
        <w:t>В соответствующем столбце указывается регистрационный номер предостережения.</w:t>
      </w: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CE3667" w:rsidRPr="00CE3667" w:rsidRDefault="00CE3667" w:rsidP="00CE3667">
      <w:pPr>
        <w:tabs>
          <w:tab w:val="left" w:pos="284"/>
        </w:tabs>
        <w:spacing w:after="0" w:line="240" w:lineRule="auto"/>
        <w:jc w:val="both"/>
        <w:rPr>
          <w:rFonts w:ascii="Times New Roman" w:eastAsia="Calibri" w:hAnsi="Times New Roman" w:cs="Times New Roman"/>
          <w:sz w:val="12"/>
          <w:szCs w:val="12"/>
        </w:rPr>
      </w:pPr>
    </w:p>
    <w:p w:rsidR="005075A0" w:rsidRDefault="005075A0"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bookmarkStart w:id="0" w:name="_GoBack"/>
      <w:bookmarkEnd w:id="0"/>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56577F" w:rsidRDefault="0056577F"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A34E15" w:rsidRDefault="00A34E15"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246676">
              <w:rPr>
                <w:rFonts w:ascii="Times New Roman" w:eastAsia="Calibri" w:hAnsi="Times New Roman" w:cs="Times New Roman"/>
                <w:sz w:val="12"/>
                <w:szCs w:val="12"/>
              </w:rPr>
              <w:t>2</w:t>
            </w:r>
            <w:r w:rsidR="00E74250">
              <w:rPr>
                <w:rFonts w:ascii="Times New Roman" w:eastAsia="Calibri" w:hAnsi="Times New Roman" w:cs="Times New Roman"/>
                <w:sz w:val="12"/>
                <w:szCs w:val="12"/>
              </w:rPr>
              <w:t>4</w:t>
            </w:r>
            <w:r w:rsidR="00285139">
              <w:rPr>
                <w:rFonts w:ascii="Times New Roman" w:eastAsia="Calibri" w:hAnsi="Times New Roman" w:cs="Times New Roman"/>
                <w:sz w:val="12"/>
                <w:szCs w:val="12"/>
              </w:rPr>
              <w:t>.</w:t>
            </w:r>
            <w:r w:rsidR="000C2E2E">
              <w:rPr>
                <w:rFonts w:ascii="Times New Roman" w:eastAsia="Calibri" w:hAnsi="Times New Roman" w:cs="Times New Roman"/>
                <w:sz w:val="12"/>
                <w:szCs w:val="12"/>
              </w:rPr>
              <w:t>1</w:t>
            </w:r>
            <w:r w:rsidR="002A4A8F">
              <w:rPr>
                <w:rFonts w:ascii="Times New Roman" w:eastAsia="Calibri" w:hAnsi="Times New Roman" w:cs="Times New Roman"/>
                <w:sz w:val="12"/>
                <w:szCs w:val="12"/>
              </w:rPr>
              <w:t>1</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23</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95"/>
      <w:headerReference w:type="first" r:id="rId96"/>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4007" w:rsidRDefault="004B4007" w:rsidP="000F23DD">
      <w:pPr>
        <w:spacing w:after="0" w:line="240" w:lineRule="auto"/>
      </w:pPr>
      <w:r>
        <w:separator/>
      </w:r>
    </w:p>
  </w:endnote>
  <w:endnote w:type="continuationSeparator" w:id="0">
    <w:p w:rsidR="004B4007" w:rsidRDefault="004B400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4007" w:rsidRDefault="004B4007" w:rsidP="000F23DD">
      <w:pPr>
        <w:spacing w:after="0" w:line="240" w:lineRule="auto"/>
      </w:pPr>
      <w:r>
        <w:separator/>
      </w:r>
    </w:p>
  </w:footnote>
  <w:footnote w:type="continuationSeparator" w:id="0">
    <w:p w:rsidR="004B4007" w:rsidRDefault="004B400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511D" w:rsidRDefault="004B4007" w:rsidP="00F55381">
    <w:pPr>
      <w:pStyle w:val="a7"/>
      <w:tabs>
        <w:tab w:val="clear" w:pos="4677"/>
        <w:tab w:val="clear" w:pos="9355"/>
        <w:tab w:val="left" w:pos="1800"/>
      </w:tabs>
    </w:pPr>
    <w:sdt>
      <w:sdtPr>
        <w:id w:val="1198130974"/>
        <w:docPartObj>
          <w:docPartGallery w:val="Page Numbers (Top of Page)"/>
          <w:docPartUnique/>
        </w:docPartObj>
      </w:sdtPr>
      <w:sdtEndPr/>
      <w:sdtContent>
        <w:r w:rsidR="0007511D">
          <w:fldChar w:fldCharType="begin"/>
        </w:r>
        <w:r w:rsidR="0007511D">
          <w:instrText>PAGE   \* MERGEFORMAT</w:instrText>
        </w:r>
        <w:r w:rsidR="0007511D">
          <w:fldChar w:fldCharType="separate"/>
        </w:r>
        <w:r w:rsidR="007F3FD8">
          <w:rPr>
            <w:noProof/>
          </w:rPr>
          <w:t>3</w:t>
        </w:r>
        <w:r w:rsidR="0007511D">
          <w:rPr>
            <w:noProof/>
          </w:rPr>
          <w:fldChar w:fldCharType="end"/>
        </w:r>
      </w:sdtContent>
    </w:sdt>
  </w:p>
  <w:p w:rsidR="0007511D" w:rsidRDefault="0007511D"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07511D" w:rsidRPr="00E93F32" w:rsidRDefault="0007511D" w:rsidP="00263DC0">
    <w:pPr>
      <w:pStyle w:val="a7"/>
      <w:rPr>
        <w:rFonts w:ascii="Times New Roman" w:hAnsi="Times New Roman" w:cs="Times New Roman"/>
        <w:i/>
        <w:sz w:val="16"/>
        <w:szCs w:val="16"/>
      </w:rPr>
    </w:pPr>
    <w:r>
      <w:rPr>
        <w:rFonts w:ascii="Times New Roman" w:hAnsi="Times New Roman" w:cs="Times New Roman"/>
        <w:i/>
        <w:sz w:val="16"/>
        <w:szCs w:val="16"/>
      </w:rPr>
      <w:t xml:space="preserve">Пятница, 24 ноября 2023 года, №112 </w:t>
    </w:r>
    <w:r w:rsidRPr="006D47B1">
      <w:rPr>
        <w:rFonts w:ascii="Times New Roman" w:hAnsi="Times New Roman" w:cs="Times New Roman"/>
        <w:i/>
        <w:sz w:val="16"/>
        <w:szCs w:val="16"/>
      </w:rPr>
      <w:t>(</w:t>
    </w:r>
    <w:r>
      <w:rPr>
        <w:rFonts w:ascii="Times New Roman" w:hAnsi="Times New Roman" w:cs="Times New Roman"/>
        <w:i/>
        <w:sz w:val="16"/>
        <w:szCs w:val="16"/>
      </w:rPr>
      <w:t>909</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619212"/>
      <w:docPartObj>
        <w:docPartGallery w:val="Page Numbers (Top of Page)"/>
        <w:docPartUnique/>
      </w:docPartObj>
    </w:sdtPr>
    <w:sdtEndPr/>
    <w:sdtContent>
      <w:p w:rsidR="0007511D" w:rsidRDefault="0007511D">
        <w:pPr>
          <w:pStyle w:val="a7"/>
        </w:pPr>
        <w:r>
          <w:fldChar w:fldCharType="begin"/>
        </w:r>
        <w:r>
          <w:instrText>PAGE   \* MERGEFORMAT</w:instrText>
        </w:r>
        <w:r>
          <w:fldChar w:fldCharType="separate"/>
        </w:r>
        <w:r>
          <w:rPr>
            <w:noProof/>
          </w:rPr>
          <w:t>2</w:t>
        </w:r>
        <w:r>
          <w:rPr>
            <w:noProof/>
          </w:rPr>
          <w:fldChar w:fldCharType="end"/>
        </w:r>
      </w:p>
    </w:sdtContent>
  </w:sdt>
  <w:p w:rsidR="0007511D" w:rsidRPr="000443FC" w:rsidRDefault="0007511D"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07511D" w:rsidRPr="00263DC0" w:rsidRDefault="0007511D"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07511D" w:rsidRDefault="0007511D"/>
  <w:p w:rsidR="0007511D" w:rsidRDefault="0007511D"/>
  <w:p w:rsidR="0007511D" w:rsidRDefault="0007511D"/>
  <w:p w:rsidR="0007511D" w:rsidRDefault="0007511D"/>
  <w:p w:rsidR="0007511D" w:rsidRDefault="0007511D"/>
  <w:p w:rsidR="0007511D" w:rsidRDefault="0007511D"/>
  <w:p w:rsidR="0007511D" w:rsidRDefault="0007511D"/>
  <w:p w:rsidR="0007511D" w:rsidRDefault="0007511D"/>
  <w:p w:rsidR="0007511D" w:rsidRDefault="0007511D"/>
  <w:p w:rsidR="0007511D" w:rsidRDefault="0007511D"/>
  <w:p w:rsidR="0007511D" w:rsidRDefault="0007511D"/>
  <w:p w:rsidR="0007511D" w:rsidRDefault="000751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4A922C82"/>
    <w:lvl w:ilvl="0">
      <w:numFmt w:val="bullet"/>
      <w:lvlText w:val="*"/>
      <w:lvlJc w:val="left"/>
    </w:lvl>
  </w:abstractNum>
  <w:abstractNum w:abstractNumId="1">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3">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4">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5">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6">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7">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8">
    <w:nsid w:val="00000008"/>
    <w:multiLevelType w:val="singleLevel"/>
    <w:tmpl w:val="00000008"/>
    <w:name w:val="WW8Num8"/>
    <w:lvl w:ilvl="0">
      <w:start w:val="1"/>
      <w:numFmt w:val="decimal"/>
      <w:lvlText w:val="%1."/>
      <w:lvlJc w:val="left"/>
      <w:pPr>
        <w:tabs>
          <w:tab w:val="num" w:pos="0"/>
        </w:tabs>
        <w:ind w:left="1080" w:hanging="360"/>
      </w:pPr>
    </w:lvl>
  </w:abstractNum>
  <w:abstractNum w:abstractNumId="9">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10">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1">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2">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3">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4">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6">
    <w:nsid w:val="00000010"/>
    <w:multiLevelType w:val="singleLevel"/>
    <w:tmpl w:val="00000010"/>
    <w:name w:val="WW8Num51"/>
    <w:lvl w:ilvl="0">
      <w:start w:val="1"/>
      <w:numFmt w:val="decimal"/>
      <w:lvlText w:val="%1."/>
      <w:lvlJc w:val="left"/>
      <w:pPr>
        <w:tabs>
          <w:tab w:val="num" w:pos="0"/>
        </w:tabs>
        <w:ind w:left="720" w:hanging="360"/>
      </w:pPr>
    </w:lvl>
  </w:abstractNum>
  <w:abstractNum w:abstractNumId="17">
    <w:nsid w:val="00000012"/>
    <w:multiLevelType w:val="singleLevel"/>
    <w:tmpl w:val="00000012"/>
    <w:name w:val="WW8Num53"/>
    <w:lvl w:ilvl="0">
      <w:start w:val="1"/>
      <w:numFmt w:val="decimal"/>
      <w:lvlText w:val="%1."/>
      <w:lvlJc w:val="left"/>
      <w:pPr>
        <w:tabs>
          <w:tab w:val="num" w:pos="0"/>
        </w:tabs>
        <w:ind w:left="928" w:hanging="360"/>
      </w:pPr>
    </w:lvl>
  </w:abstractNum>
  <w:abstractNum w:abstractNumId="18">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6">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9">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30">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1">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46CD620A"/>
    <w:multiLevelType w:val="singleLevel"/>
    <w:tmpl w:val="00000010"/>
    <w:lvl w:ilvl="0">
      <w:start w:val="1"/>
      <w:numFmt w:val="decimal"/>
      <w:lvlText w:val="%1."/>
      <w:lvlJc w:val="left"/>
      <w:pPr>
        <w:tabs>
          <w:tab w:val="num" w:pos="0"/>
        </w:tabs>
        <w:ind w:left="720" w:hanging="360"/>
      </w:pPr>
    </w:lvl>
  </w:abstractNum>
  <w:abstractNum w:abstractNumId="34">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7">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9">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0">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18"/>
  </w:num>
  <w:num w:numId="2">
    <w:abstractNumId w:val="26"/>
  </w:num>
  <w:num w:numId="3">
    <w:abstractNumId w:val="19"/>
  </w:num>
  <w:num w:numId="4">
    <w:abstractNumId w:val="29"/>
  </w:num>
  <w:num w:numId="5">
    <w:abstractNumId w:val="23"/>
  </w:num>
  <w:num w:numId="6">
    <w:abstractNumId w:val="31"/>
  </w:num>
  <w:num w:numId="7">
    <w:abstractNumId w:val="21"/>
  </w:num>
  <w:num w:numId="8">
    <w:abstractNumId w:val="37"/>
  </w:num>
  <w:num w:numId="9">
    <w:abstractNumId w:val="28"/>
  </w:num>
  <w:num w:numId="10">
    <w:abstractNumId w:val="32"/>
  </w:num>
  <w:num w:numId="11">
    <w:abstractNumId w:val="40"/>
  </w:num>
  <w:num w:numId="12">
    <w:abstractNumId w:val="22"/>
  </w:num>
  <w:num w:numId="13">
    <w:abstractNumId w:val="38"/>
  </w:num>
  <w:num w:numId="14">
    <w:abstractNumId w:val="20"/>
  </w:num>
  <w:num w:numId="15">
    <w:abstractNumId w:val="34"/>
  </w:num>
  <w:num w:numId="16">
    <w:abstractNumId w:val="39"/>
  </w:num>
  <w:num w:numId="17">
    <w:abstractNumId w:val="30"/>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35"/>
  </w:num>
  <w:num w:numId="21">
    <w:abstractNumId w:val="24"/>
  </w:num>
  <w:num w:numId="22">
    <w:abstractNumId w:val="36"/>
  </w:num>
  <w:num w:numId="23">
    <w:abstractNumId w:val="25"/>
  </w:num>
  <w:num w:numId="24">
    <w:abstractNumId w:val="0"/>
    <w:lvlOverride w:ilvl="0">
      <w:lvl w:ilvl="0">
        <w:numFmt w:val="bullet"/>
        <w:lvlText w:val="-"/>
        <w:legacy w:legacy="1" w:legacySpace="0" w:legacyIndent="154"/>
        <w:lvlJc w:val="left"/>
        <w:rPr>
          <w:rFonts w:ascii="Times New Roman" w:hAnsi="Times New Roman" w:hint="default"/>
        </w:rPr>
      </w:lvl>
    </w:lvlOverride>
  </w:num>
  <w:num w:numId="25">
    <w:abstractNumId w:val="16"/>
  </w:num>
  <w:num w:numId="26">
    <w:abstractNumId w:val="9"/>
  </w:num>
  <w:num w:numId="27">
    <w:abstractNumId w:val="17"/>
  </w:num>
  <w:num w:numId="28">
    <w:abstractNumId w:val="33"/>
  </w:num>
  <w:num w:numId="29">
    <w:abstractNumId w:val="14"/>
  </w:num>
  <w:num w:numId="30">
    <w:abstractNumId w:val="1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727"/>
    <w:rsid w:val="00017748"/>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2E0"/>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864"/>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C9"/>
    <w:rsid w:val="00047FC7"/>
    <w:rsid w:val="00050047"/>
    <w:rsid w:val="000504C2"/>
    <w:rsid w:val="000509EE"/>
    <w:rsid w:val="00050A88"/>
    <w:rsid w:val="00050BDE"/>
    <w:rsid w:val="00050F62"/>
    <w:rsid w:val="000511C3"/>
    <w:rsid w:val="00051648"/>
    <w:rsid w:val="00051A27"/>
    <w:rsid w:val="00051CBA"/>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30B0"/>
    <w:rsid w:val="00073297"/>
    <w:rsid w:val="00073338"/>
    <w:rsid w:val="000735A4"/>
    <w:rsid w:val="00073875"/>
    <w:rsid w:val="000738AE"/>
    <w:rsid w:val="00073BBA"/>
    <w:rsid w:val="00074046"/>
    <w:rsid w:val="0007407A"/>
    <w:rsid w:val="00074432"/>
    <w:rsid w:val="0007467B"/>
    <w:rsid w:val="00074CAA"/>
    <w:rsid w:val="0007511D"/>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34E"/>
    <w:rsid w:val="000C2471"/>
    <w:rsid w:val="000C261B"/>
    <w:rsid w:val="000C289B"/>
    <w:rsid w:val="000C2A17"/>
    <w:rsid w:val="000C2D7A"/>
    <w:rsid w:val="000C2E2E"/>
    <w:rsid w:val="000C313A"/>
    <w:rsid w:val="000C32C9"/>
    <w:rsid w:val="000C3F4F"/>
    <w:rsid w:val="000C409C"/>
    <w:rsid w:val="000C477F"/>
    <w:rsid w:val="000C4B93"/>
    <w:rsid w:val="000C4CEF"/>
    <w:rsid w:val="000C4E70"/>
    <w:rsid w:val="000C506F"/>
    <w:rsid w:val="000C53D3"/>
    <w:rsid w:val="000C5539"/>
    <w:rsid w:val="000C59F4"/>
    <w:rsid w:val="000C5A59"/>
    <w:rsid w:val="000C653B"/>
    <w:rsid w:val="000C6854"/>
    <w:rsid w:val="000C7199"/>
    <w:rsid w:val="000C7A80"/>
    <w:rsid w:val="000D0613"/>
    <w:rsid w:val="000D0627"/>
    <w:rsid w:val="000D079D"/>
    <w:rsid w:val="000D0B9B"/>
    <w:rsid w:val="000D0E5A"/>
    <w:rsid w:val="000D12F7"/>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51"/>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90"/>
    <w:rsid w:val="0011709D"/>
    <w:rsid w:val="00117222"/>
    <w:rsid w:val="00117760"/>
    <w:rsid w:val="00117768"/>
    <w:rsid w:val="00117E6E"/>
    <w:rsid w:val="001205BD"/>
    <w:rsid w:val="00120990"/>
    <w:rsid w:val="00120B29"/>
    <w:rsid w:val="00120E16"/>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2D0"/>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4360"/>
    <w:rsid w:val="00164484"/>
    <w:rsid w:val="00164549"/>
    <w:rsid w:val="00164AD6"/>
    <w:rsid w:val="00164C19"/>
    <w:rsid w:val="00164C6A"/>
    <w:rsid w:val="00164D4E"/>
    <w:rsid w:val="00165084"/>
    <w:rsid w:val="00165507"/>
    <w:rsid w:val="00165588"/>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201B"/>
    <w:rsid w:val="001721FF"/>
    <w:rsid w:val="0017272F"/>
    <w:rsid w:val="001727B5"/>
    <w:rsid w:val="00172D7E"/>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1C78"/>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6D5"/>
    <w:rsid w:val="001C5981"/>
    <w:rsid w:val="001C5AA5"/>
    <w:rsid w:val="001C5C4B"/>
    <w:rsid w:val="001C5DA4"/>
    <w:rsid w:val="001C5DF0"/>
    <w:rsid w:val="001C614F"/>
    <w:rsid w:val="001C61EE"/>
    <w:rsid w:val="001C66FF"/>
    <w:rsid w:val="001C6891"/>
    <w:rsid w:val="001C6B95"/>
    <w:rsid w:val="001C6D13"/>
    <w:rsid w:val="001C6E6D"/>
    <w:rsid w:val="001C6E7D"/>
    <w:rsid w:val="001C799F"/>
    <w:rsid w:val="001D00B3"/>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525"/>
    <w:rsid w:val="001E09A3"/>
    <w:rsid w:val="001E0AE3"/>
    <w:rsid w:val="001E0EC2"/>
    <w:rsid w:val="001E113B"/>
    <w:rsid w:val="001E1495"/>
    <w:rsid w:val="001E188D"/>
    <w:rsid w:val="001E196D"/>
    <w:rsid w:val="001E1A85"/>
    <w:rsid w:val="001E1ADA"/>
    <w:rsid w:val="001E1BBF"/>
    <w:rsid w:val="001E1D11"/>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E9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C0A"/>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676"/>
    <w:rsid w:val="00246A82"/>
    <w:rsid w:val="002476DF"/>
    <w:rsid w:val="00247B6C"/>
    <w:rsid w:val="00247BE9"/>
    <w:rsid w:val="00250328"/>
    <w:rsid w:val="0025066F"/>
    <w:rsid w:val="00250A30"/>
    <w:rsid w:val="00250A6F"/>
    <w:rsid w:val="00250D78"/>
    <w:rsid w:val="00250F47"/>
    <w:rsid w:val="00250F7A"/>
    <w:rsid w:val="00250FFA"/>
    <w:rsid w:val="002517B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936"/>
    <w:rsid w:val="00287EDB"/>
    <w:rsid w:val="0029010A"/>
    <w:rsid w:val="0029066D"/>
    <w:rsid w:val="0029074F"/>
    <w:rsid w:val="0029077D"/>
    <w:rsid w:val="00290EC1"/>
    <w:rsid w:val="00290F6B"/>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F44"/>
    <w:rsid w:val="002B3F89"/>
    <w:rsid w:val="002B4082"/>
    <w:rsid w:val="002B4672"/>
    <w:rsid w:val="002B4769"/>
    <w:rsid w:val="002B48F8"/>
    <w:rsid w:val="002B4A78"/>
    <w:rsid w:val="002B505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4C51"/>
    <w:rsid w:val="002D50A1"/>
    <w:rsid w:val="002D5BBC"/>
    <w:rsid w:val="002D5C98"/>
    <w:rsid w:val="002D619A"/>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4B9"/>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48"/>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664"/>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F00"/>
    <w:rsid w:val="0035059E"/>
    <w:rsid w:val="003505EA"/>
    <w:rsid w:val="00350DCB"/>
    <w:rsid w:val="00351148"/>
    <w:rsid w:val="0035126B"/>
    <w:rsid w:val="003514C6"/>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A"/>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BF"/>
    <w:rsid w:val="003D2ABE"/>
    <w:rsid w:val="003D2D63"/>
    <w:rsid w:val="003D2EE0"/>
    <w:rsid w:val="003D316C"/>
    <w:rsid w:val="003D38B3"/>
    <w:rsid w:val="003D3B47"/>
    <w:rsid w:val="003D3CE9"/>
    <w:rsid w:val="003D3F5B"/>
    <w:rsid w:val="003D40A7"/>
    <w:rsid w:val="003D422D"/>
    <w:rsid w:val="003D425D"/>
    <w:rsid w:val="003D448B"/>
    <w:rsid w:val="003D4637"/>
    <w:rsid w:val="003D4697"/>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734"/>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EE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07"/>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78F"/>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9E8"/>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5A0"/>
    <w:rsid w:val="00507745"/>
    <w:rsid w:val="00507766"/>
    <w:rsid w:val="005077CB"/>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7A6"/>
    <w:rsid w:val="00531D5B"/>
    <w:rsid w:val="00531FDB"/>
    <w:rsid w:val="0053256C"/>
    <w:rsid w:val="00532860"/>
    <w:rsid w:val="005336FC"/>
    <w:rsid w:val="00533B75"/>
    <w:rsid w:val="00533C00"/>
    <w:rsid w:val="005343B5"/>
    <w:rsid w:val="00534793"/>
    <w:rsid w:val="00534A78"/>
    <w:rsid w:val="00534C10"/>
    <w:rsid w:val="00534E83"/>
    <w:rsid w:val="00534EF5"/>
    <w:rsid w:val="00535177"/>
    <w:rsid w:val="005352E7"/>
    <w:rsid w:val="00535453"/>
    <w:rsid w:val="0053571D"/>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77F"/>
    <w:rsid w:val="00565E87"/>
    <w:rsid w:val="005660C7"/>
    <w:rsid w:val="005665C1"/>
    <w:rsid w:val="00566707"/>
    <w:rsid w:val="005670DE"/>
    <w:rsid w:val="00567475"/>
    <w:rsid w:val="0056758C"/>
    <w:rsid w:val="005678EA"/>
    <w:rsid w:val="0057007C"/>
    <w:rsid w:val="005701D5"/>
    <w:rsid w:val="00570714"/>
    <w:rsid w:val="00570930"/>
    <w:rsid w:val="005709DD"/>
    <w:rsid w:val="00570D3B"/>
    <w:rsid w:val="00570EBC"/>
    <w:rsid w:val="00571152"/>
    <w:rsid w:val="00571229"/>
    <w:rsid w:val="005715D3"/>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C40"/>
    <w:rsid w:val="00580DA6"/>
    <w:rsid w:val="00580E01"/>
    <w:rsid w:val="0058155F"/>
    <w:rsid w:val="005815C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7F"/>
    <w:rsid w:val="00586851"/>
    <w:rsid w:val="00586D9A"/>
    <w:rsid w:val="00587430"/>
    <w:rsid w:val="00587B43"/>
    <w:rsid w:val="00587C07"/>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7F1"/>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26E5"/>
    <w:rsid w:val="005E362E"/>
    <w:rsid w:val="005E3A0F"/>
    <w:rsid w:val="005E3A86"/>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EAA"/>
    <w:rsid w:val="005F20F6"/>
    <w:rsid w:val="005F233F"/>
    <w:rsid w:val="005F3606"/>
    <w:rsid w:val="005F3729"/>
    <w:rsid w:val="005F4257"/>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AE4"/>
    <w:rsid w:val="00607FDD"/>
    <w:rsid w:val="006101B4"/>
    <w:rsid w:val="00610314"/>
    <w:rsid w:val="00610387"/>
    <w:rsid w:val="006103A7"/>
    <w:rsid w:val="00610647"/>
    <w:rsid w:val="00610831"/>
    <w:rsid w:val="0061091C"/>
    <w:rsid w:val="00610FF4"/>
    <w:rsid w:val="0061176D"/>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EBA"/>
    <w:rsid w:val="0062151A"/>
    <w:rsid w:val="00621B9A"/>
    <w:rsid w:val="006222B3"/>
    <w:rsid w:val="006223AB"/>
    <w:rsid w:val="00622619"/>
    <w:rsid w:val="00622945"/>
    <w:rsid w:val="00622D5D"/>
    <w:rsid w:val="006231C6"/>
    <w:rsid w:val="00623318"/>
    <w:rsid w:val="00623887"/>
    <w:rsid w:val="00623A16"/>
    <w:rsid w:val="0062445B"/>
    <w:rsid w:val="00624600"/>
    <w:rsid w:val="00624A0D"/>
    <w:rsid w:val="00624A88"/>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A78"/>
    <w:rsid w:val="00634B52"/>
    <w:rsid w:val="006350D9"/>
    <w:rsid w:val="0063518A"/>
    <w:rsid w:val="0063533D"/>
    <w:rsid w:val="006359E7"/>
    <w:rsid w:val="00635ADD"/>
    <w:rsid w:val="00635B92"/>
    <w:rsid w:val="00635BB2"/>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963"/>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9EA"/>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1BA"/>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5CB9"/>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B03"/>
    <w:rsid w:val="006F5F0D"/>
    <w:rsid w:val="006F6243"/>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299"/>
    <w:rsid w:val="00707378"/>
    <w:rsid w:val="0070798B"/>
    <w:rsid w:val="00707AA4"/>
    <w:rsid w:val="00707D21"/>
    <w:rsid w:val="00710341"/>
    <w:rsid w:val="007108CD"/>
    <w:rsid w:val="00710A06"/>
    <w:rsid w:val="00710BBA"/>
    <w:rsid w:val="00710C86"/>
    <w:rsid w:val="00710D82"/>
    <w:rsid w:val="00710E6A"/>
    <w:rsid w:val="00710F48"/>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799"/>
    <w:rsid w:val="00735BC9"/>
    <w:rsid w:val="00735E06"/>
    <w:rsid w:val="00735E15"/>
    <w:rsid w:val="00735EB3"/>
    <w:rsid w:val="007364AA"/>
    <w:rsid w:val="00736988"/>
    <w:rsid w:val="00736C91"/>
    <w:rsid w:val="007372BE"/>
    <w:rsid w:val="00737B3D"/>
    <w:rsid w:val="00737E71"/>
    <w:rsid w:val="00737F38"/>
    <w:rsid w:val="00737FBD"/>
    <w:rsid w:val="0074023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C4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7FF"/>
    <w:rsid w:val="007A5F6D"/>
    <w:rsid w:val="007A646E"/>
    <w:rsid w:val="007A6539"/>
    <w:rsid w:val="007A66B2"/>
    <w:rsid w:val="007A66D1"/>
    <w:rsid w:val="007A6884"/>
    <w:rsid w:val="007A6C23"/>
    <w:rsid w:val="007A6F0C"/>
    <w:rsid w:val="007A70EE"/>
    <w:rsid w:val="007A7300"/>
    <w:rsid w:val="007A753E"/>
    <w:rsid w:val="007B01F0"/>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0A6"/>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130"/>
    <w:rsid w:val="007E4611"/>
    <w:rsid w:val="007E47CD"/>
    <w:rsid w:val="007E4E91"/>
    <w:rsid w:val="007E546D"/>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3FD8"/>
    <w:rsid w:val="007F431A"/>
    <w:rsid w:val="007F462D"/>
    <w:rsid w:val="007F46C5"/>
    <w:rsid w:val="007F47C6"/>
    <w:rsid w:val="007F4852"/>
    <w:rsid w:val="007F49D5"/>
    <w:rsid w:val="007F4C6F"/>
    <w:rsid w:val="007F4D0D"/>
    <w:rsid w:val="007F4DA3"/>
    <w:rsid w:val="007F527B"/>
    <w:rsid w:val="007F572C"/>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00"/>
    <w:rsid w:val="0083318E"/>
    <w:rsid w:val="00833209"/>
    <w:rsid w:val="00833570"/>
    <w:rsid w:val="00833807"/>
    <w:rsid w:val="00833A5A"/>
    <w:rsid w:val="0083489E"/>
    <w:rsid w:val="00834C14"/>
    <w:rsid w:val="00834CC1"/>
    <w:rsid w:val="00835802"/>
    <w:rsid w:val="00835BE9"/>
    <w:rsid w:val="00835C16"/>
    <w:rsid w:val="0083600D"/>
    <w:rsid w:val="008360F5"/>
    <w:rsid w:val="00836251"/>
    <w:rsid w:val="008363BC"/>
    <w:rsid w:val="0083645E"/>
    <w:rsid w:val="0083675C"/>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504AE"/>
    <w:rsid w:val="00850BFD"/>
    <w:rsid w:val="00851032"/>
    <w:rsid w:val="008518D5"/>
    <w:rsid w:val="00851B46"/>
    <w:rsid w:val="00851ED3"/>
    <w:rsid w:val="0085206F"/>
    <w:rsid w:val="008525B8"/>
    <w:rsid w:val="0085270B"/>
    <w:rsid w:val="00852C5A"/>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34E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03"/>
    <w:rsid w:val="008851FF"/>
    <w:rsid w:val="00885861"/>
    <w:rsid w:val="0088589F"/>
    <w:rsid w:val="008865DC"/>
    <w:rsid w:val="00886B85"/>
    <w:rsid w:val="00886E2B"/>
    <w:rsid w:val="0088709A"/>
    <w:rsid w:val="00890216"/>
    <w:rsid w:val="0089028C"/>
    <w:rsid w:val="00890374"/>
    <w:rsid w:val="008904AA"/>
    <w:rsid w:val="00890723"/>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BE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22B6"/>
    <w:rsid w:val="009B2863"/>
    <w:rsid w:val="009B2B1B"/>
    <w:rsid w:val="009B2D29"/>
    <w:rsid w:val="009B2F4A"/>
    <w:rsid w:val="009B2F59"/>
    <w:rsid w:val="009B3133"/>
    <w:rsid w:val="009B3713"/>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796"/>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57"/>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1DA"/>
    <w:rsid w:val="00A64373"/>
    <w:rsid w:val="00A6491D"/>
    <w:rsid w:val="00A64994"/>
    <w:rsid w:val="00A64DC5"/>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2AD"/>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A4F"/>
    <w:rsid w:val="00A83AC0"/>
    <w:rsid w:val="00A83AC4"/>
    <w:rsid w:val="00A83CB4"/>
    <w:rsid w:val="00A83D3D"/>
    <w:rsid w:val="00A84158"/>
    <w:rsid w:val="00A84294"/>
    <w:rsid w:val="00A8490F"/>
    <w:rsid w:val="00A84F01"/>
    <w:rsid w:val="00A85299"/>
    <w:rsid w:val="00A85A8C"/>
    <w:rsid w:val="00A85BA9"/>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43B"/>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7CB"/>
    <w:rsid w:val="00AE381B"/>
    <w:rsid w:val="00AE39CE"/>
    <w:rsid w:val="00AE3F54"/>
    <w:rsid w:val="00AE405C"/>
    <w:rsid w:val="00AE4790"/>
    <w:rsid w:val="00AE4A98"/>
    <w:rsid w:val="00AE4ADF"/>
    <w:rsid w:val="00AE4E17"/>
    <w:rsid w:val="00AE5182"/>
    <w:rsid w:val="00AE5A58"/>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B9C"/>
    <w:rsid w:val="00B02C40"/>
    <w:rsid w:val="00B02EA3"/>
    <w:rsid w:val="00B03BBC"/>
    <w:rsid w:val="00B03FA1"/>
    <w:rsid w:val="00B045AA"/>
    <w:rsid w:val="00B045F4"/>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2AA"/>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16B"/>
    <w:rsid w:val="00BC51E7"/>
    <w:rsid w:val="00BC540B"/>
    <w:rsid w:val="00BC5725"/>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840"/>
    <w:rsid w:val="00BE1929"/>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C0001F"/>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61BF"/>
    <w:rsid w:val="00C165C1"/>
    <w:rsid w:val="00C1668F"/>
    <w:rsid w:val="00C168EA"/>
    <w:rsid w:val="00C16D73"/>
    <w:rsid w:val="00C16DC7"/>
    <w:rsid w:val="00C16F64"/>
    <w:rsid w:val="00C1701A"/>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60"/>
    <w:rsid w:val="00C57B81"/>
    <w:rsid w:val="00C60B73"/>
    <w:rsid w:val="00C60E31"/>
    <w:rsid w:val="00C61670"/>
    <w:rsid w:val="00C6168F"/>
    <w:rsid w:val="00C61D89"/>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CE"/>
    <w:rsid w:val="00C8045F"/>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204"/>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1F11"/>
    <w:rsid w:val="00CE2130"/>
    <w:rsid w:val="00CE213A"/>
    <w:rsid w:val="00CE29DC"/>
    <w:rsid w:val="00CE2C87"/>
    <w:rsid w:val="00CE2D7E"/>
    <w:rsid w:val="00CE3016"/>
    <w:rsid w:val="00CE363F"/>
    <w:rsid w:val="00CE3667"/>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2F0"/>
    <w:rsid w:val="00D27321"/>
    <w:rsid w:val="00D27569"/>
    <w:rsid w:val="00D27710"/>
    <w:rsid w:val="00D27713"/>
    <w:rsid w:val="00D27ABE"/>
    <w:rsid w:val="00D300CE"/>
    <w:rsid w:val="00D300E5"/>
    <w:rsid w:val="00D303AD"/>
    <w:rsid w:val="00D303CB"/>
    <w:rsid w:val="00D30542"/>
    <w:rsid w:val="00D30889"/>
    <w:rsid w:val="00D30C4F"/>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411"/>
    <w:rsid w:val="00D84566"/>
    <w:rsid w:val="00D8466B"/>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87CA6"/>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FA7"/>
    <w:rsid w:val="00DC5418"/>
    <w:rsid w:val="00DC5617"/>
    <w:rsid w:val="00DC5940"/>
    <w:rsid w:val="00DC5B19"/>
    <w:rsid w:val="00DC5D56"/>
    <w:rsid w:val="00DC6068"/>
    <w:rsid w:val="00DC607C"/>
    <w:rsid w:val="00DC6196"/>
    <w:rsid w:val="00DC62E7"/>
    <w:rsid w:val="00DC63C5"/>
    <w:rsid w:val="00DC65AD"/>
    <w:rsid w:val="00DC660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633"/>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2FB8"/>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57ED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250"/>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601B"/>
    <w:rsid w:val="00E96206"/>
    <w:rsid w:val="00E96257"/>
    <w:rsid w:val="00E96693"/>
    <w:rsid w:val="00E967AD"/>
    <w:rsid w:val="00E969BD"/>
    <w:rsid w:val="00E96A05"/>
    <w:rsid w:val="00E96DDF"/>
    <w:rsid w:val="00E96FDE"/>
    <w:rsid w:val="00E974FF"/>
    <w:rsid w:val="00E977D4"/>
    <w:rsid w:val="00E977F8"/>
    <w:rsid w:val="00E9785C"/>
    <w:rsid w:val="00E978BA"/>
    <w:rsid w:val="00E97A7D"/>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DE5"/>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A9A"/>
    <w:rsid w:val="00EC4DA3"/>
    <w:rsid w:val="00EC4E32"/>
    <w:rsid w:val="00EC509D"/>
    <w:rsid w:val="00EC5987"/>
    <w:rsid w:val="00EC6606"/>
    <w:rsid w:val="00EC67A0"/>
    <w:rsid w:val="00EC6A83"/>
    <w:rsid w:val="00EC6AEE"/>
    <w:rsid w:val="00EC6EFF"/>
    <w:rsid w:val="00EC7133"/>
    <w:rsid w:val="00EC757C"/>
    <w:rsid w:val="00EC77D1"/>
    <w:rsid w:val="00EC7EBA"/>
    <w:rsid w:val="00ED0295"/>
    <w:rsid w:val="00ED03CB"/>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C9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AC3"/>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6536"/>
    <w:rsid w:val="00F26680"/>
    <w:rsid w:val="00F26EBD"/>
    <w:rsid w:val="00F272D7"/>
    <w:rsid w:val="00F27339"/>
    <w:rsid w:val="00F276AA"/>
    <w:rsid w:val="00F276DF"/>
    <w:rsid w:val="00F278C9"/>
    <w:rsid w:val="00F27C2A"/>
    <w:rsid w:val="00F27E91"/>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680"/>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58"/>
    <w:rsid w:val="00F62906"/>
    <w:rsid w:val="00F62C6C"/>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327"/>
    <w:rsid w:val="00F72534"/>
    <w:rsid w:val="00F7279D"/>
    <w:rsid w:val="00F72A16"/>
    <w:rsid w:val="00F72AAF"/>
    <w:rsid w:val="00F72C22"/>
    <w:rsid w:val="00F72C53"/>
    <w:rsid w:val="00F72FB4"/>
    <w:rsid w:val="00F72FCD"/>
    <w:rsid w:val="00F74410"/>
    <w:rsid w:val="00F746CB"/>
    <w:rsid w:val="00F748B7"/>
    <w:rsid w:val="00F74C4E"/>
    <w:rsid w:val="00F74FD5"/>
    <w:rsid w:val="00F75004"/>
    <w:rsid w:val="00F756C0"/>
    <w:rsid w:val="00F7584D"/>
    <w:rsid w:val="00F75D9B"/>
    <w:rsid w:val="00F76306"/>
    <w:rsid w:val="00F7646F"/>
    <w:rsid w:val="00F765CA"/>
    <w:rsid w:val="00F767B1"/>
    <w:rsid w:val="00F76AA5"/>
    <w:rsid w:val="00F76C66"/>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BA6"/>
    <w:rsid w:val="00FA3EFC"/>
    <w:rsid w:val="00FA410C"/>
    <w:rsid w:val="00FA49D1"/>
    <w:rsid w:val="00FA4F24"/>
    <w:rsid w:val="00FA5158"/>
    <w:rsid w:val="00FA52D7"/>
    <w:rsid w:val="00FA532D"/>
    <w:rsid w:val="00FA5961"/>
    <w:rsid w:val="00FA59D9"/>
    <w:rsid w:val="00FA5C1C"/>
    <w:rsid w:val="00FA5D21"/>
    <w:rsid w:val="00FA5F8E"/>
    <w:rsid w:val="00FA60A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BEB"/>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6032969-5200-4DC1-8DFD-EDB508C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174883"/>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s1">
    <w:name w:val="s_1"/>
    <w:basedOn w:val="a1"/>
    <w:rsid w:val="002D619A"/>
    <w:pPr>
      <w:suppressAutoHyphens/>
      <w:spacing w:before="280" w:after="280" w:line="240" w:lineRule="auto"/>
    </w:pPr>
    <w:rPr>
      <w:rFonts w:ascii="Times New Roman" w:eastAsia="Times New Roman" w:hAnsi="Times New Roman" w:cs="Times New Roman"/>
      <w:sz w:val="24"/>
      <w:szCs w:val="24"/>
      <w:lang w:eastAsia="ar-SA"/>
    </w:rPr>
  </w:style>
  <w:style w:type="paragraph" w:customStyle="1" w:styleId="s16">
    <w:name w:val="s_16"/>
    <w:basedOn w:val="a1"/>
    <w:rsid w:val="002D619A"/>
    <w:pPr>
      <w:suppressAutoHyphens/>
      <w:spacing w:before="280" w:after="280" w:line="240" w:lineRule="auto"/>
    </w:pPr>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19207160">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39205583">
      <w:bodyDiv w:val="1"/>
      <w:marLeft w:val="0"/>
      <w:marRight w:val="0"/>
      <w:marTop w:val="0"/>
      <w:marBottom w:val="0"/>
      <w:divBdr>
        <w:top w:val="none" w:sz="0" w:space="0" w:color="auto"/>
        <w:left w:val="none" w:sz="0" w:space="0" w:color="auto"/>
        <w:bottom w:val="none" w:sz="0" w:space="0" w:color="auto"/>
        <w:right w:val="none" w:sz="0" w:space="0" w:color="auto"/>
      </w:divBdr>
    </w:div>
    <w:div w:id="43912900">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4467830">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2724198">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01525">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4340232">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75923269">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3539517">
      <w:bodyDiv w:val="1"/>
      <w:marLeft w:val="0"/>
      <w:marRight w:val="0"/>
      <w:marTop w:val="0"/>
      <w:marBottom w:val="0"/>
      <w:divBdr>
        <w:top w:val="none" w:sz="0" w:space="0" w:color="auto"/>
        <w:left w:val="none" w:sz="0" w:space="0" w:color="auto"/>
        <w:bottom w:val="none" w:sz="0" w:space="0" w:color="auto"/>
        <w:right w:val="none" w:sz="0" w:space="0" w:color="auto"/>
      </w:divBdr>
    </w:div>
    <w:div w:id="214506556">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38561207">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5892708">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294533758">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08291762">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26980434">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21266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29089864">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1269112">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47504678">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3794451">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3515146">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38247798">
      <w:bodyDiv w:val="1"/>
      <w:marLeft w:val="0"/>
      <w:marRight w:val="0"/>
      <w:marTop w:val="0"/>
      <w:marBottom w:val="0"/>
      <w:divBdr>
        <w:top w:val="none" w:sz="0" w:space="0" w:color="auto"/>
        <w:left w:val="none" w:sz="0" w:space="0" w:color="auto"/>
        <w:bottom w:val="none" w:sz="0" w:space="0" w:color="auto"/>
        <w:right w:val="none" w:sz="0" w:space="0" w:color="auto"/>
      </w:divBdr>
    </w:div>
    <w:div w:id="538276755">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59899575">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3375789">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5945241">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07991693">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2017550">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1945338">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2109382">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896016491">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65938210">
      <w:bodyDiv w:val="1"/>
      <w:marLeft w:val="0"/>
      <w:marRight w:val="0"/>
      <w:marTop w:val="0"/>
      <w:marBottom w:val="0"/>
      <w:divBdr>
        <w:top w:val="none" w:sz="0" w:space="0" w:color="auto"/>
        <w:left w:val="none" w:sz="0" w:space="0" w:color="auto"/>
        <w:bottom w:val="none" w:sz="0" w:space="0" w:color="auto"/>
        <w:right w:val="none" w:sz="0" w:space="0" w:color="auto"/>
      </w:divBdr>
    </w:div>
    <w:div w:id="96824414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68328871">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211549">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633076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3732992">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7830388">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279563">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11065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77992360">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33561397">
      <w:bodyDiv w:val="1"/>
      <w:marLeft w:val="0"/>
      <w:marRight w:val="0"/>
      <w:marTop w:val="0"/>
      <w:marBottom w:val="0"/>
      <w:divBdr>
        <w:top w:val="none" w:sz="0" w:space="0" w:color="auto"/>
        <w:left w:val="none" w:sz="0" w:space="0" w:color="auto"/>
        <w:bottom w:val="none" w:sz="0" w:space="0" w:color="auto"/>
        <w:right w:val="none" w:sz="0" w:space="0" w:color="auto"/>
      </w:divBdr>
    </w:div>
    <w:div w:id="1637251738">
      <w:bodyDiv w:val="1"/>
      <w:marLeft w:val="0"/>
      <w:marRight w:val="0"/>
      <w:marTop w:val="0"/>
      <w:marBottom w:val="0"/>
      <w:divBdr>
        <w:top w:val="none" w:sz="0" w:space="0" w:color="auto"/>
        <w:left w:val="none" w:sz="0" w:space="0" w:color="auto"/>
        <w:bottom w:val="none" w:sz="0" w:space="0" w:color="auto"/>
        <w:right w:val="none" w:sz="0" w:space="0" w:color="auto"/>
      </w:divBdr>
    </w:div>
    <w:div w:id="1640917556">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3871010">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0828539">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3292405">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30042032">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12947180">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78086672">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ase.garant.ru/70736874/53f89421bbdaf741eb2d1ecc4ddb4c33/" TargetMode="External"/><Relationship Id="rId21" Type="http://schemas.openxmlformats.org/officeDocument/2006/relationships/hyperlink" Target="https://base.garant.ru/70736874/53f89421bbdaf741eb2d1ecc4ddb4c33/" TargetMode="External"/><Relationship Id="rId42" Type="http://schemas.openxmlformats.org/officeDocument/2006/relationships/hyperlink" Target="https://base.garant.ru/70736874/53f89421bbdaf741eb2d1ecc4ddb4c33/" TargetMode="External"/><Relationship Id="rId47" Type="http://schemas.openxmlformats.org/officeDocument/2006/relationships/hyperlink" Target="https://base.garant.ru/70736874/53f89421bbdaf741eb2d1ecc4ddb4c33/" TargetMode="External"/><Relationship Id="rId63" Type="http://schemas.openxmlformats.org/officeDocument/2006/relationships/hyperlink" Target="https://base.garant.ru/70736874/53f89421bbdaf741eb2d1ecc4ddb4c33/" TargetMode="External"/><Relationship Id="rId68" Type="http://schemas.openxmlformats.org/officeDocument/2006/relationships/hyperlink" Target="https://base.garant.ru/70736874/53f89421bbdaf741eb2d1ecc4ddb4c33/" TargetMode="External"/><Relationship Id="rId84" Type="http://schemas.openxmlformats.org/officeDocument/2006/relationships/hyperlink" Target="https://base.garant.ru/70736874/53f89421bbdaf741eb2d1ecc4ddb4c33/" TargetMode="External"/><Relationship Id="rId89" Type="http://schemas.openxmlformats.org/officeDocument/2006/relationships/image" Target="media/image3.jpeg"/><Relationship Id="rId16" Type="http://schemas.openxmlformats.org/officeDocument/2006/relationships/hyperlink" Target="https://base.garant.ru/70736874/53f89421bbdaf741eb2d1ecc4ddb4c33/" TargetMode="External"/><Relationship Id="rId11" Type="http://schemas.openxmlformats.org/officeDocument/2006/relationships/hyperlink" Target="https://base.garant.ru/70736874/53f89421bbdaf741eb2d1ecc4ddb4c33/" TargetMode="External"/><Relationship Id="rId32" Type="http://schemas.openxmlformats.org/officeDocument/2006/relationships/hyperlink" Target="https://base.garant.ru/70736874/53f89421bbdaf741eb2d1ecc4ddb4c33/" TargetMode="External"/><Relationship Id="rId37" Type="http://schemas.openxmlformats.org/officeDocument/2006/relationships/hyperlink" Target="https://base.garant.ru/70736874/53f89421bbdaf741eb2d1ecc4ddb4c33/" TargetMode="External"/><Relationship Id="rId53" Type="http://schemas.openxmlformats.org/officeDocument/2006/relationships/hyperlink" Target="https://base.garant.ru/70736874/53f89421bbdaf741eb2d1ecc4ddb4c33/" TargetMode="External"/><Relationship Id="rId58" Type="http://schemas.openxmlformats.org/officeDocument/2006/relationships/hyperlink" Target="https://base.garant.ru/70736874/53f89421bbdaf741eb2d1ecc4ddb4c33/" TargetMode="External"/><Relationship Id="rId74" Type="http://schemas.openxmlformats.org/officeDocument/2006/relationships/hyperlink" Target="https://base.garant.ru/70736874/53f89421bbdaf741eb2d1ecc4ddb4c33/" TargetMode="External"/><Relationship Id="rId79" Type="http://schemas.openxmlformats.org/officeDocument/2006/relationships/hyperlink" Target="https://base.garant.ru/70736874/53f89421bbdaf741eb2d1ecc4ddb4c33/" TargetMode="External"/><Relationship Id="rId5" Type="http://schemas.openxmlformats.org/officeDocument/2006/relationships/webSettings" Target="webSettings.xml"/><Relationship Id="rId90" Type="http://schemas.openxmlformats.org/officeDocument/2006/relationships/image" Target="media/image4.jpeg"/><Relationship Id="rId95" Type="http://schemas.openxmlformats.org/officeDocument/2006/relationships/header" Target="header1.xml"/><Relationship Id="rId22" Type="http://schemas.openxmlformats.org/officeDocument/2006/relationships/hyperlink" Target="https://base.garant.ru/70736874/53f89421bbdaf741eb2d1ecc4ddb4c33/" TargetMode="External"/><Relationship Id="rId27" Type="http://schemas.openxmlformats.org/officeDocument/2006/relationships/hyperlink" Target="https://base.garant.ru/70736874/53f89421bbdaf741eb2d1ecc4ddb4c33/" TargetMode="External"/><Relationship Id="rId43" Type="http://schemas.openxmlformats.org/officeDocument/2006/relationships/hyperlink" Target="https://base.garant.ru/70736874/53f89421bbdaf741eb2d1ecc4ddb4c33/" TargetMode="External"/><Relationship Id="rId48" Type="http://schemas.openxmlformats.org/officeDocument/2006/relationships/hyperlink" Target="https://base.garant.ru/70736874/53f89421bbdaf741eb2d1ecc4ddb4c33/" TargetMode="External"/><Relationship Id="rId64" Type="http://schemas.openxmlformats.org/officeDocument/2006/relationships/hyperlink" Target="https://base.garant.ru/70736874/53f89421bbdaf741eb2d1ecc4ddb4c33/" TargetMode="External"/><Relationship Id="rId69" Type="http://schemas.openxmlformats.org/officeDocument/2006/relationships/hyperlink" Target="https://base.garant.ru/70736874/53f89421bbdaf741eb2d1ecc4ddb4c33/" TargetMode="External"/><Relationship Id="rId80" Type="http://schemas.openxmlformats.org/officeDocument/2006/relationships/hyperlink" Target="https://base.garant.ru/70736874/53f89421bbdaf741eb2d1ecc4ddb4c33/" TargetMode="External"/><Relationship Id="rId85" Type="http://schemas.openxmlformats.org/officeDocument/2006/relationships/hyperlink" Target="https://base.garant.ru/70736874/53f89421bbdaf741eb2d1ecc4ddb4c33/" TargetMode="External"/><Relationship Id="rId3" Type="http://schemas.openxmlformats.org/officeDocument/2006/relationships/styles" Target="styles.xml"/><Relationship Id="rId12" Type="http://schemas.openxmlformats.org/officeDocument/2006/relationships/hyperlink" Target="https://base.garant.ru/70736874/53f89421bbdaf741eb2d1ecc4ddb4c33/" TargetMode="External"/><Relationship Id="rId17" Type="http://schemas.openxmlformats.org/officeDocument/2006/relationships/hyperlink" Target="https://base.garant.ru/70736874/53f89421bbdaf741eb2d1ecc4ddb4c33/" TargetMode="External"/><Relationship Id="rId25" Type="http://schemas.openxmlformats.org/officeDocument/2006/relationships/hyperlink" Target="https://base.garant.ru/70736874/53f89421bbdaf741eb2d1ecc4ddb4c33/" TargetMode="External"/><Relationship Id="rId33" Type="http://schemas.openxmlformats.org/officeDocument/2006/relationships/hyperlink" Target="https://base.garant.ru/70736874/53f89421bbdaf741eb2d1ecc4ddb4c33/" TargetMode="External"/><Relationship Id="rId38" Type="http://schemas.openxmlformats.org/officeDocument/2006/relationships/hyperlink" Target="https://base.garant.ru/70736874/53f89421bbdaf741eb2d1ecc4ddb4c33/" TargetMode="External"/><Relationship Id="rId46" Type="http://schemas.openxmlformats.org/officeDocument/2006/relationships/hyperlink" Target="https://base.garant.ru/70736874/53f89421bbdaf741eb2d1ecc4ddb4c33/" TargetMode="External"/><Relationship Id="rId59" Type="http://schemas.openxmlformats.org/officeDocument/2006/relationships/hyperlink" Target="https://base.garant.ru/70736874/53f89421bbdaf741eb2d1ecc4ddb4c33/" TargetMode="External"/><Relationship Id="rId67" Type="http://schemas.openxmlformats.org/officeDocument/2006/relationships/hyperlink" Target="https://base.garant.ru/70736874/53f89421bbdaf741eb2d1ecc4ddb4c33/" TargetMode="External"/><Relationship Id="rId20" Type="http://schemas.openxmlformats.org/officeDocument/2006/relationships/hyperlink" Target="https://base.garant.ru/70736874/53f89421bbdaf741eb2d1ecc4ddb4c33/" TargetMode="External"/><Relationship Id="rId41" Type="http://schemas.openxmlformats.org/officeDocument/2006/relationships/hyperlink" Target="https://base.garant.ru/70736874/53f89421bbdaf741eb2d1ecc4ddb4c33/" TargetMode="External"/><Relationship Id="rId54" Type="http://schemas.openxmlformats.org/officeDocument/2006/relationships/hyperlink" Target="https://base.garant.ru/70736874/53f89421bbdaf741eb2d1ecc4ddb4c33/" TargetMode="External"/><Relationship Id="rId62" Type="http://schemas.openxmlformats.org/officeDocument/2006/relationships/hyperlink" Target="https://base.garant.ru/70736874/53f89421bbdaf741eb2d1ecc4ddb4c33/" TargetMode="External"/><Relationship Id="rId70" Type="http://schemas.openxmlformats.org/officeDocument/2006/relationships/hyperlink" Target="https://base.garant.ru/70736874/53f89421bbdaf741eb2d1ecc4ddb4c33/" TargetMode="External"/><Relationship Id="rId75" Type="http://schemas.openxmlformats.org/officeDocument/2006/relationships/hyperlink" Target="https://base.garant.ru/70736874/53f89421bbdaf741eb2d1ecc4ddb4c33/" TargetMode="External"/><Relationship Id="rId83" Type="http://schemas.openxmlformats.org/officeDocument/2006/relationships/hyperlink" Target="https://base.garant.ru/70736874/53f89421bbdaf741eb2d1ecc4ddb4c33/" TargetMode="External"/><Relationship Id="rId88" Type="http://schemas.openxmlformats.org/officeDocument/2006/relationships/image" Target="media/image2.jpeg"/><Relationship Id="rId91" Type="http://schemas.openxmlformats.org/officeDocument/2006/relationships/image" Target="media/image5.jpeg"/><Relationship Id="rId9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se.garant.ru/70736874/53f89421bbdaf741eb2d1ecc4ddb4c33/" TargetMode="External"/><Relationship Id="rId23" Type="http://schemas.openxmlformats.org/officeDocument/2006/relationships/hyperlink" Target="https://base.garant.ru/70736874/53f89421bbdaf741eb2d1ecc4ddb4c33/" TargetMode="External"/><Relationship Id="rId28" Type="http://schemas.openxmlformats.org/officeDocument/2006/relationships/hyperlink" Target="https://base.garant.ru/70736874/53f89421bbdaf741eb2d1ecc4ddb4c33/" TargetMode="External"/><Relationship Id="rId36" Type="http://schemas.openxmlformats.org/officeDocument/2006/relationships/hyperlink" Target="https://base.garant.ru/70736874/53f89421bbdaf741eb2d1ecc4ddb4c33/" TargetMode="External"/><Relationship Id="rId49" Type="http://schemas.openxmlformats.org/officeDocument/2006/relationships/hyperlink" Target="https://base.garant.ru/70736874/53f89421bbdaf741eb2d1ecc4ddb4c33/" TargetMode="External"/><Relationship Id="rId57" Type="http://schemas.openxmlformats.org/officeDocument/2006/relationships/hyperlink" Target="https://base.garant.ru/70736874/53f89421bbdaf741eb2d1ecc4ddb4c33/" TargetMode="External"/><Relationship Id="rId10" Type="http://schemas.openxmlformats.org/officeDocument/2006/relationships/hyperlink" Target="https://base.garant.ru/70736874/53f89421bbdaf741eb2d1ecc4ddb4c33/" TargetMode="External"/><Relationship Id="rId31" Type="http://schemas.openxmlformats.org/officeDocument/2006/relationships/hyperlink" Target="https://base.garant.ru/70736874/53f89421bbdaf741eb2d1ecc4ddb4c33/" TargetMode="External"/><Relationship Id="rId44" Type="http://schemas.openxmlformats.org/officeDocument/2006/relationships/hyperlink" Target="https://base.garant.ru/70736874/53f89421bbdaf741eb2d1ecc4ddb4c33/" TargetMode="External"/><Relationship Id="rId52" Type="http://schemas.openxmlformats.org/officeDocument/2006/relationships/hyperlink" Target="https://base.garant.ru/70736874/53f89421bbdaf741eb2d1ecc4ddb4c33/" TargetMode="External"/><Relationship Id="rId60" Type="http://schemas.openxmlformats.org/officeDocument/2006/relationships/hyperlink" Target="https://base.garant.ru/70736874/53f89421bbdaf741eb2d1ecc4ddb4c33/" TargetMode="External"/><Relationship Id="rId65" Type="http://schemas.openxmlformats.org/officeDocument/2006/relationships/hyperlink" Target="https://base.garant.ru/70736874/53f89421bbdaf741eb2d1ecc4ddb4c33/" TargetMode="External"/><Relationship Id="rId73" Type="http://schemas.openxmlformats.org/officeDocument/2006/relationships/hyperlink" Target="https://base.garant.ru/70736874/53f89421bbdaf741eb2d1ecc4ddb4c33/" TargetMode="External"/><Relationship Id="rId78" Type="http://schemas.openxmlformats.org/officeDocument/2006/relationships/hyperlink" Target="https://base.garant.ru/70736874/53f89421bbdaf741eb2d1ecc4ddb4c33/" TargetMode="External"/><Relationship Id="rId81" Type="http://schemas.openxmlformats.org/officeDocument/2006/relationships/hyperlink" Target="https://base.garant.ru/70736874/53f89421bbdaf741eb2d1ecc4ddb4c33/" TargetMode="External"/><Relationship Id="rId86" Type="http://schemas.openxmlformats.org/officeDocument/2006/relationships/hyperlink" Target="https://base.garant.ru/70736874/53f89421bbdaf741eb2d1ecc4ddb4c33/" TargetMode="External"/><Relationship Id="rId94"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sergievsk.ru/" TargetMode="External"/><Relationship Id="rId13" Type="http://schemas.openxmlformats.org/officeDocument/2006/relationships/hyperlink" Target="https://base.garant.ru/70736874/53f89421bbdaf741eb2d1ecc4ddb4c33/" TargetMode="External"/><Relationship Id="rId18" Type="http://schemas.openxmlformats.org/officeDocument/2006/relationships/hyperlink" Target="https://base.garant.ru/70736874/53f89421bbdaf741eb2d1ecc4ddb4c33/" TargetMode="External"/><Relationship Id="rId39" Type="http://schemas.openxmlformats.org/officeDocument/2006/relationships/hyperlink" Target="https://base.garant.ru/70736874/53f89421bbdaf741eb2d1ecc4ddb4c33/" TargetMode="External"/><Relationship Id="rId34" Type="http://schemas.openxmlformats.org/officeDocument/2006/relationships/hyperlink" Target="https://base.garant.ru/70736874/53f89421bbdaf741eb2d1ecc4ddb4c33/" TargetMode="External"/><Relationship Id="rId50" Type="http://schemas.openxmlformats.org/officeDocument/2006/relationships/hyperlink" Target="https://base.garant.ru/70736874/53f89421bbdaf741eb2d1ecc4ddb4c33/" TargetMode="External"/><Relationship Id="rId55" Type="http://schemas.openxmlformats.org/officeDocument/2006/relationships/hyperlink" Target="https://base.garant.ru/70736874/53f89421bbdaf741eb2d1ecc4ddb4c33/" TargetMode="External"/><Relationship Id="rId76" Type="http://schemas.openxmlformats.org/officeDocument/2006/relationships/hyperlink" Target="https://base.garant.ru/70736874/53f89421bbdaf741eb2d1ecc4ddb4c33/"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base.garant.ru/70736874/53f89421bbdaf741eb2d1ecc4ddb4c33/" TargetMode="External"/><Relationship Id="rId92" Type="http://schemas.openxmlformats.org/officeDocument/2006/relationships/image" Target="media/image6.jpeg"/><Relationship Id="rId2" Type="http://schemas.openxmlformats.org/officeDocument/2006/relationships/numbering" Target="numbering.xml"/><Relationship Id="rId29" Type="http://schemas.openxmlformats.org/officeDocument/2006/relationships/hyperlink" Target="https://base.garant.ru/70736874/53f89421bbdaf741eb2d1ecc4ddb4c33/" TargetMode="External"/><Relationship Id="rId24" Type="http://schemas.openxmlformats.org/officeDocument/2006/relationships/hyperlink" Target="https://base.garant.ru/70736874/53f89421bbdaf741eb2d1ecc4ddb4c33/" TargetMode="External"/><Relationship Id="rId40" Type="http://schemas.openxmlformats.org/officeDocument/2006/relationships/hyperlink" Target="https://base.garant.ru/70736874/53f89421bbdaf741eb2d1ecc4ddb4c33/" TargetMode="External"/><Relationship Id="rId45" Type="http://schemas.openxmlformats.org/officeDocument/2006/relationships/hyperlink" Target="https://base.garant.ru/70736874/53f89421bbdaf741eb2d1ecc4ddb4c33/" TargetMode="External"/><Relationship Id="rId66" Type="http://schemas.openxmlformats.org/officeDocument/2006/relationships/hyperlink" Target="https://base.garant.ru/70736874/53f89421bbdaf741eb2d1ecc4ddb4c33/" TargetMode="External"/><Relationship Id="rId87" Type="http://schemas.openxmlformats.org/officeDocument/2006/relationships/image" Target="media/image1.jpeg"/><Relationship Id="rId61" Type="http://schemas.openxmlformats.org/officeDocument/2006/relationships/hyperlink" Target="https://base.garant.ru/70736874/53f89421bbdaf741eb2d1ecc4ddb4c33/" TargetMode="External"/><Relationship Id="rId82" Type="http://schemas.openxmlformats.org/officeDocument/2006/relationships/hyperlink" Target="https://base.garant.ru/70736874/53f89421bbdaf741eb2d1ecc4ddb4c33/" TargetMode="External"/><Relationship Id="rId19" Type="http://schemas.openxmlformats.org/officeDocument/2006/relationships/hyperlink" Target="https://base.garant.ru/70736874/53f89421bbdaf741eb2d1ecc4ddb4c33/" TargetMode="External"/><Relationship Id="rId14" Type="http://schemas.openxmlformats.org/officeDocument/2006/relationships/hyperlink" Target="https://base.garant.ru/70736874/53f89421bbdaf741eb2d1ecc4ddb4c33/" TargetMode="External"/><Relationship Id="rId30" Type="http://schemas.openxmlformats.org/officeDocument/2006/relationships/hyperlink" Target="https://base.garant.ru/70736874/53f89421bbdaf741eb2d1ecc4ddb4c33/" TargetMode="External"/><Relationship Id="rId35" Type="http://schemas.openxmlformats.org/officeDocument/2006/relationships/hyperlink" Target="https://base.garant.ru/70736874/53f89421bbdaf741eb2d1ecc4ddb4c33/" TargetMode="External"/><Relationship Id="rId56" Type="http://schemas.openxmlformats.org/officeDocument/2006/relationships/hyperlink" Target="https://base.garant.ru/70736874/53f89421bbdaf741eb2d1ecc4ddb4c33/" TargetMode="External"/><Relationship Id="rId77" Type="http://schemas.openxmlformats.org/officeDocument/2006/relationships/hyperlink" Target="https://base.garant.ru/70736874/53f89421bbdaf741eb2d1ecc4ddb4c33/" TargetMode="External"/><Relationship Id="rId8" Type="http://schemas.openxmlformats.org/officeDocument/2006/relationships/hyperlink" Target="consultantplus://offline/ref=DEA0E81BC12458DE1F27FF13474E7EF8E45EF170B6E935D2A77F505885D69C41EE759630E99FA3C81FFCDF3Be9D" TargetMode="External"/><Relationship Id="rId51" Type="http://schemas.openxmlformats.org/officeDocument/2006/relationships/hyperlink" Target="https://base.garant.ru/70736874/53f89421bbdaf741eb2d1ecc4ddb4c33/" TargetMode="External"/><Relationship Id="rId72" Type="http://schemas.openxmlformats.org/officeDocument/2006/relationships/hyperlink" Target="https://base.garant.ru/70736874/53f89421bbdaf741eb2d1ecc4ddb4c33/" TargetMode="External"/><Relationship Id="rId93" Type="http://schemas.openxmlformats.org/officeDocument/2006/relationships/image" Target="media/image7.jpe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AC8405-C808-4C25-AC67-B465299EE9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2348</TotalTime>
  <Pages>39</Pages>
  <Words>64333</Words>
  <Characters>366701</Characters>
  <Application>Microsoft Office Word</Application>
  <DocSecurity>0</DocSecurity>
  <Lines>3055</Lines>
  <Paragraphs>860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430174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160</cp:revision>
  <cp:lastPrinted>2014-09-10T09:08:00Z</cp:lastPrinted>
  <dcterms:created xsi:type="dcterms:W3CDTF">2016-12-01T07:11:00Z</dcterms:created>
  <dcterms:modified xsi:type="dcterms:W3CDTF">2023-12-20T10:06:00Z</dcterms:modified>
</cp:coreProperties>
</file>